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585805" w14:textId="77777777" w:rsidR="00A7443B" w:rsidRPr="0021464D" w:rsidRDefault="00A7443B" w:rsidP="00AA12A2">
      <w:pPr>
        <w:spacing w:before="120" w:after="120"/>
        <w:rPr>
          <w:rFonts w:eastAsia="Arial" w:cs="Arial"/>
          <w:sz w:val="24"/>
          <w:lang w:val="en-US"/>
        </w:rPr>
      </w:pPr>
    </w:p>
    <w:p w14:paraId="67CA50CA" w14:textId="4B03071A" w:rsidR="000A0830" w:rsidRPr="00690C85" w:rsidRDefault="000A0830" w:rsidP="00AA12A2">
      <w:pPr>
        <w:spacing w:before="120" w:after="120"/>
        <w:jc w:val="center"/>
        <w:rPr>
          <w:rFonts w:eastAsia="Arial" w:cs="Arial"/>
          <w:b/>
          <w:bCs/>
          <w:sz w:val="24"/>
        </w:rPr>
      </w:pPr>
      <w:r w:rsidRPr="00690C85">
        <w:rPr>
          <w:rFonts w:eastAsia="Arial" w:cs="Arial"/>
          <w:b/>
          <w:bCs/>
          <w:sz w:val="24"/>
        </w:rPr>
        <w:t>Country</w:t>
      </w:r>
      <w:r w:rsidR="005437BF" w:rsidRPr="00690C85">
        <w:rPr>
          <w:rFonts w:eastAsia="Arial" w:cs="Arial"/>
          <w:b/>
          <w:bCs/>
          <w:sz w:val="24"/>
        </w:rPr>
        <w:t>/Region/Global</w:t>
      </w:r>
      <w:r w:rsidRPr="00690C85">
        <w:rPr>
          <w:rFonts w:eastAsia="Arial" w:cs="Arial"/>
          <w:b/>
          <w:bCs/>
          <w:sz w:val="24"/>
        </w:rPr>
        <w:t xml:space="preserve">: </w:t>
      </w:r>
      <w:r w:rsidR="00565151" w:rsidRPr="00690C85">
        <w:rPr>
          <w:rFonts w:eastAsia="Arial" w:cs="Arial"/>
          <w:b/>
          <w:bCs/>
          <w:sz w:val="24"/>
        </w:rPr>
        <w:t>Kazakhstan</w:t>
      </w:r>
    </w:p>
    <w:p w14:paraId="578A55E2" w14:textId="77777777" w:rsidR="000A0830" w:rsidRPr="00690C85" w:rsidRDefault="00B539A7" w:rsidP="00AA12A2">
      <w:pPr>
        <w:spacing w:before="120" w:after="120"/>
        <w:jc w:val="center"/>
        <w:rPr>
          <w:rFonts w:eastAsia="Arial" w:cs="Arial"/>
          <w:b/>
          <w:bCs/>
          <w:sz w:val="24"/>
        </w:rPr>
      </w:pPr>
      <w:r w:rsidRPr="00690C85">
        <w:rPr>
          <w:rFonts w:eastAsia="Arial" w:cs="Arial"/>
          <w:b/>
          <w:bCs/>
          <w:sz w:val="24"/>
        </w:rPr>
        <w:t>Initiation Plan</w:t>
      </w:r>
    </w:p>
    <w:p w14:paraId="757BF9DE" w14:textId="77777777" w:rsidR="0016793E" w:rsidRPr="00690C85" w:rsidRDefault="0016793E" w:rsidP="00AA12A2">
      <w:pPr>
        <w:spacing w:before="120" w:after="120"/>
        <w:jc w:val="center"/>
        <w:rPr>
          <w:rFonts w:eastAsia="Arial" w:cs="Arial"/>
          <w:b/>
          <w:bCs/>
          <w:sz w:val="24"/>
        </w:rPr>
      </w:pPr>
    </w:p>
    <w:tbl>
      <w:tblPr>
        <w:tblStyle w:val="TableGrid"/>
        <w:tblW w:w="9715" w:type="dxa"/>
        <w:tblLook w:val="04A0" w:firstRow="1" w:lastRow="0" w:firstColumn="1" w:lastColumn="0" w:noHBand="0" w:noVBand="1"/>
      </w:tblPr>
      <w:tblGrid>
        <w:gridCol w:w="2695"/>
        <w:gridCol w:w="180"/>
        <w:gridCol w:w="1982"/>
        <w:gridCol w:w="2968"/>
        <w:gridCol w:w="1890"/>
      </w:tblGrid>
      <w:tr w:rsidR="0016793E" w:rsidRPr="00690C85" w14:paraId="6BA12C70" w14:textId="77777777" w:rsidTr="23F23E82">
        <w:tc>
          <w:tcPr>
            <w:tcW w:w="2695" w:type="dxa"/>
          </w:tcPr>
          <w:p w14:paraId="0599EAC8" w14:textId="35230023" w:rsidR="0016793E" w:rsidRPr="00690C85" w:rsidRDefault="0016793E" w:rsidP="00AA12A2">
            <w:pPr>
              <w:spacing w:before="60"/>
              <w:jc w:val="left"/>
              <w:rPr>
                <w:rFonts w:eastAsia="Arial" w:cs="Arial"/>
                <w:b/>
                <w:bCs/>
                <w:szCs w:val="22"/>
              </w:rPr>
            </w:pPr>
            <w:r w:rsidRPr="00690C85">
              <w:rPr>
                <w:rFonts w:eastAsia="Arial" w:cs="Arial"/>
                <w:b/>
                <w:bCs/>
                <w:szCs w:val="22"/>
              </w:rPr>
              <w:t>Project Title:</w:t>
            </w:r>
          </w:p>
        </w:tc>
        <w:tc>
          <w:tcPr>
            <w:tcW w:w="7020" w:type="dxa"/>
            <w:gridSpan w:val="4"/>
            <w:shd w:val="clear" w:color="auto" w:fill="auto"/>
          </w:tcPr>
          <w:p w14:paraId="7CD0A6EF" w14:textId="0D710E72" w:rsidR="0016793E" w:rsidRPr="00690C85" w:rsidRDefault="0016793E" w:rsidP="00AA12A2">
            <w:pPr>
              <w:spacing w:before="60"/>
              <w:rPr>
                <w:rFonts w:eastAsia="Arial" w:cs="Arial"/>
                <w:b/>
                <w:bCs/>
                <w:szCs w:val="22"/>
              </w:rPr>
            </w:pPr>
            <w:r w:rsidRPr="00690C85">
              <w:rPr>
                <w:rFonts w:eastAsia="Arial" w:cs="Arial"/>
                <w:szCs w:val="22"/>
                <w:shd w:val="clear" w:color="auto" w:fill="E0E0E0"/>
                <w:lang w:val="en-US"/>
              </w:rPr>
              <w:t>Enhancing resilience of remote communities in Aral Sea regions of Uzbekistan and Kazakhstan</w:t>
            </w:r>
          </w:p>
        </w:tc>
      </w:tr>
      <w:tr w:rsidR="0016793E" w:rsidRPr="00690C85" w14:paraId="624116AF" w14:textId="77777777" w:rsidTr="23F23E82">
        <w:tc>
          <w:tcPr>
            <w:tcW w:w="2695" w:type="dxa"/>
          </w:tcPr>
          <w:p w14:paraId="2132AA38" w14:textId="1AC90081" w:rsidR="0016793E" w:rsidRPr="00690C85" w:rsidRDefault="0016793E" w:rsidP="00AA12A2">
            <w:pPr>
              <w:spacing w:before="60"/>
              <w:jc w:val="left"/>
              <w:rPr>
                <w:rFonts w:eastAsia="Arial" w:cs="Arial"/>
                <w:b/>
                <w:bCs/>
                <w:szCs w:val="22"/>
              </w:rPr>
            </w:pPr>
            <w:r w:rsidRPr="00690C85">
              <w:rPr>
                <w:rFonts w:eastAsia="Arial" w:cs="Arial"/>
                <w:b/>
                <w:bCs/>
                <w:szCs w:val="22"/>
              </w:rPr>
              <w:t>Expected UNSDCF/CPD Outcome(s):</w:t>
            </w:r>
          </w:p>
        </w:tc>
        <w:tc>
          <w:tcPr>
            <w:tcW w:w="7020" w:type="dxa"/>
            <w:gridSpan w:val="4"/>
          </w:tcPr>
          <w:p w14:paraId="2FB8DE9E" w14:textId="55304E77" w:rsidR="0016793E" w:rsidRPr="00690C85" w:rsidRDefault="0016793E" w:rsidP="00AA12A2">
            <w:pPr>
              <w:spacing w:before="60"/>
              <w:rPr>
                <w:rFonts w:eastAsia="Arial" w:cs="Arial"/>
                <w:b/>
                <w:bCs/>
                <w:szCs w:val="22"/>
              </w:rPr>
            </w:pPr>
            <w:r w:rsidRPr="00690C85">
              <w:rPr>
                <w:rFonts w:eastAsia="Arial" w:cs="Arial"/>
                <w:szCs w:val="22"/>
              </w:rPr>
              <w:t>#3</w:t>
            </w:r>
            <w:r w:rsidRPr="00690C85">
              <w:rPr>
                <w:rFonts w:eastAsia="Arial" w:cs="Arial"/>
                <w:b/>
                <w:bCs/>
                <w:szCs w:val="22"/>
              </w:rPr>
              <w:t xml:space="preserve"> </w:t>
            </w:r>
            <w:r w:rsidRPr="00690C85">
              <w:rPr>
                <w:rFonts w:eastAsia="Arial" w:cs="Arial"/>
                <w:szCs w:val="22"/>
              </w:rPr>
              <w:t>By 2030, all people in Kazakhstan, especially the most vulnerable, benefit from enhanced age and gender-sensitive environmental resilience, as well as inclusive, rights-based climate, nature and pollution action and sustainable management of natural resources.</w:t>
            </w:r>
          </w:p>
        </w:tc>
      </w:tr>
      <w:tr w:rsidR="0016793E" w:rsidRPr="00690C85" w14:paraId="715778C2" w14:textId="77777777" w:rsidTr="23F23E82">
        <w:tc>
          <w:tcPr>
            <w:tcW w:w="2695" w:type="dxa"/>
          </w:tcPr>
          <w:p w14:paraId="761015C2" w14:textId="2C251AC6" w:rsidR="0016793E" w:rsidRPr="00690C85" w:rsidRDefault="0016793E" w:rsidP="00AA12A2">
            <w:pPr>
              <w:spacing w:before="60"/>
              <w:jc w:val="left"/>
              <w:rPr>
                <w:rFonts w:eastAsia="Arial" w:cs="Arial"/>
                <w:b/>
                <w:bCs/>
                <w:szCs w:val="22"/>
              </w:rPr>
            </w:pPr>
            <w:r w:rsidRPr="00690C85">
              <w:rPr>
                <w:rFonts w:eastAsia="Arial" w:cs="Arial"/>
                <w:b/>
                <w:bCs/>
                <w:szCs w:val="22"/>
              </w:rPr>
              <w:t>Expected CPD Output(s):</w:t>
            </w:r>
          </w:p>
        </w:tc>
        <w:tc>
          <w:tcPr>
            <w:tcW w:w="7020" w:type="dxa"/>
            <w:gridSpan w:val="4"/>
          </w:tcPr>
          <w:p w14:paraId="621F99AD" w14:textId="451632FA" w:rsidR="0016793E" w:rsidRPr="00690C85" w:rsidRDefault="0016793E" w:rsidP="00AA12A2">
            <w:pPr>
              <w:spacing w:before="60"/>
              <w:rPr>
                <w:rFonts w:eastAsia="Arial" w:cs="Arial"/>
                <w:b/>
                <w:bCs/>
                <w:szCs w:val="22"/>
              </w:rPr>
            </w:pPr>
            <w:r w:rsidRPr="00690C85">
              <w:rPr>
                <w:rFonts w:eastAsia="Arial" w:cs="Arial"/>
                <w:szCs w:val="22"/>
              </w:rPr>
              <w:t>3.2. Natural resource management tools enable national and local actors to enhance resource efficiency and sustainability</w:t>
            </w:r>
          </w:p>
        </w:tc>
      </w:tr>
      <w:tr w:rsidR="0016793E" w:rsidRPr="00690C85" w14:paraId="1E42D474" w14:textId="77777777" w:rsidTr="23F23E82">
        <w:tc>
          <w:tcPr>
            <w:tcW w:w="2695" w:type="dxa"/>
          </w:tcPr>
          <w:p w14:paraId="43C08E6E" w14:textId="2680E377" w:rsidR="0016793E" w:rsidRPr="00690C85" w:rsidRDefault="0016793E" w:rsidP="00AA12A2">
            <w:pPr>
              <w:spacing w:before="60"/>
              <w:jc w:val="left"/>
              <w:rPr>
                <w:rFonts w:eastAsia="Arial" w:cs="Arial"/>
                <w:b/>
                <w:bCs/>
                <w:szCs w:val="22"/>
              </w:rPr>
            </w:pPr>
            <w:r w:rsidRPr="00690C85">
              <w:rPr>
                <w:rFonts w:eastAsia="Arial" w:cs="Arial"/>
                <w:b/>
                <w:bCs/>
                <w:szCs w:val="22"/>
              </w:rPr>
              <w:t>Initiation Plan Start/End Dates:</w:t>
            </w:r>
          </w:p>
        </w:tc>
        <w:tc>
          <w:tcPr>
            <w:tcW w:w="7020" w:type="dxa"/>
            <w:gridSpan w:val="4"/>
          </w:tcPr>
          <w:p w14:paraId="4D24F7CA" w14:textId="45A0B464" w:rsidR="0016793E" w:rsidRPr="00690C85" w:rsidRDefault="25E749D9" w:rsidP="23F23E82">
            <w:pPr>
              <w:spacing w:before="60"/>
              <w:rPr>
                <w:rFonts w:eastAsia="Arial" w:cs="Arial"/>
                <w:b/>
                <w:bCs/>
              </w:rPr>
            </w:pPr>
            <w:r w:rsidRPr="23F23E82">
              <w:rPr>
                <w:rFonts w:eastAsia="Arial" w:cs="Arial"/>
                <w:shd w:val="clear" w:color="auto" w:fill="E0E0E0"/>
              </w:rPr>
              <w:t>7 November 2025</w:t>
            </w:r>
            <w:r w:rsidR="0E60F571" w:rsidRPr="23F23E82">
              <w:rPr>
                <w:rFonts w:eastAsia="Arial" w:cs="Arial"/>
              </w:rPr>
              <w:t xml:space="preserve"> </w:t>
            </w:r>
            <w:r w:rsidRPr="23F23E82">
              <w:rPr>
                <w:rFonts w:eastAsia="Arial" w:cs="Arial"/>
              </w:rPr>
              <w:t>-</w:t>
            </w:r>
            <w:r w:rsidR="0E60F571" w:rsidRPr="23F23E82">
              <w:rPr>
                <w:rFonts w:eastAsia="Arial" w:cs="Arial"/>
              </w:rPr>
              <w:t xml:space="preserve"> </w:t>
            </w:r>
            <w:r w:rsidRPr="23F23E82">
              <w:rPr>
                <w:rFonts w:eastAsia="Arial" w:cs="Arial"/>
              </w:rPr>
              <w:t>31 December 2026</w:t>
            </w:r>
          </w:p>
        </w:tc>
      </w:tr>
      <w:tr w:rsidR="0016793E" w:rsidRPr="00690C85" w14:paraId="32FEE71A" w14:textId="77777777" w:rsidTr="23F23E82">
        <w:tc>
          <w:tcPr>
            <w:tcW w:w="2695" w:type="dxa"/>
          </w:tcPr>
          <w:p w14:paraId="04DD3857" w14:textId="39A31549" w:rsidR="0016793E" w:rsidRPr="00690C85" w:rsidRDefault="0016793E" w:rsidP="00AA12A2">
            <w:pPr>
              <w:spacing w:before="60"/>
              <w:jc w:val="left"/>
              <w:rPr>
                <w:rFonts w:eastAsia="Arial" w:cs="Arial"/>
                <w:b/>
                <w:bCs/>
                <w:szCs w:val="22"/>
              </w:rPr>
            </w:pPr>
            <w:r w:rsidRPr="00690C85">
              <w:rPr>
                <w:rFonts w:eastAsia="Arial" w:cs="Arial"/>
                <w:b/>
                <w:bCs/>
                <w:szCs w:val="22"/>
              </w:rPr>
              <w:t>Implementing Partner:</w:t>
            </w:r>
          </w:p>
        </w:tc>
        <w:tc>
          <w:tcPr>
            <w:tcW w:w="7020" w:type="dxa"/>
            <w:gridSpan w:val="4"/>
          </w:tcPr>
          <w:p w14:paraId="35C71F0C" w14:textId="7D250088" w:rsidR="0016793E" w:rsidRPr="00690C85" w:rsidRDefault="0016793E" w:rsidP="00AA12A2">
            <w:pPr>
              <w:spacing w:before="60"/>
              <w:rPr>
                <w:rFonts w:eastAsia="Arial" w:cs="Arial"/>
                <w:b/>
                <w:bCs/>
                <w:szCs w:val="22"/>
              </w:rPr>
            </w:pPr>
            <w:r w:rsidRPr="00690C85">
              <w:rPr>
                <w:rFonts w:eastAsia="Arial" w:cs="Arial"/>
                <w:szCs w:val="22"/>
                <w:shd w:val="clear" w:color="auto" w:fill="E0E0E0"/>
              </w:rPr>
              <w:t>United Nations Development Programme</w:t>
            </w:r>
          </w:p>
        </w:tc>
      </w:tr>
      <w:tr w:rsidR="0016793E" w:rsidRPr="00690C85" w14:paraId="167E985E" w14:textId="77777777" w:rsidTr="23F23E82">
        <w:tc>
          <w:tcPr>
            <w:tcW w:w="9715" w:type="dxa"/>
            <w:gridSpan w:val="5"/>
          </w:tcPr>
          <w:p w14:paraId="05A1D2E4" w14:textId="77777777" w:rsidR="0016793E" w:rsidRPr="00690C85" w:rsidRDefault="0016793E" w:rsidP="00AA12A2">
            <w:pPr>
              <w:spacing w:before="60"/>
              <w:jc w:val="center"/>
              <w:rPr>
                <w:rFonts w:cs="Arial"/>
                <w:b/>
                <w:bCs/>
                <w:szCs w:val="22"/>
              </w:rPr>
            </w:pPr>
            <w:r w:rsidRPr="00690C85">
              <w:rPr>
                <w:rFonts w:cs="Arial"/>
                <w:b/>
                <w:bCs/>
                <w:szCs w:val="22"/>
              </w:rPr>
              <w:t>Brief Description</w:t>
            </w:r>
          </w:p>
          <w:p w14:paraId="012295E9" w14:textId="04CAC67B" w:rsidR="0016793E" w:rsidRPr="00690C85" w:rsidRDefault="0016793E" w:rsidP="00AA12A2">
            <w:pPr>
              <w:spacing w:before="60"/>
              <w:rPr>
                <w:rFonts w:cs="Arial"/>
                <w:szCs w:val="22"/>
              </w:rPr>
            </w:pPr>
            <w:r w:rsidRPr="00690C85">
              <w:rPr>
                <w:rFonts w:cs="Arial"/>
                <w:szCs w:val="22"/>
              </w:rPr>
              <w:t>The Project goal is to address the environmental, health, social and food insecurities in the most</w:t>
            </w:r>
            <w:r w:rsidR="00462454" w:rsidRPr="00690C85">
              <w:rPr>
                <w:rFonts w:cs="Arial"/>
                <w:szCs w:val="22"/>
              </w:rPr>
              <w:t xml:space="preserve"> </w:t>
            </w:r>
            <w:r w:rsidRPr="00690C85">
              <w:rPr>
                <w:rFonts w:cs="Arial"/>
                <w:szCs w:val="22"/>
              </w:rPr>
              <w:t>vulnerable communities of the target districts through bringing comprehensive solutions in addressing the environmental issues, promoting access to basic services, improving the livelihoods through development of resource-efficient agriculture and animal husbandry practices &amp; provision of access to clean drinking water through the implementation of innovative technologies &amp; alternative energy sources.</w:t>
            </w:r>
          </w:p>
          <w:p w14:paraId="26DDBA2D" w14:textId="71B60CA4" w:rsidR="0016793E" w:rsidRPr="00690C85" w:rsidRDefault="0016793E" w:rsidP="00AA12A2">
            <w:pPr>
              <w:spacing w:before="60"/>
              <w:rPr>
                <w:rFonts w:cs="Arial"/>
                <w:szCs w:val="22"/>
              </w:rPr>
            </w:pPr>
            <w:r w:rsidRPr="00690C85">
              <w:rPr>
                <w:rFonts w:cs="Arial"/>
                <w:szCs w:val="22"/>
              </w:rPr>
              <w:t>Improve water systems in remote pastures to counter degradation &amp; desertification.</w:t>
            </w:r>
            <w:r w:rsidRPr="00690C85">
              <w:rPr>
                <w:rFonts w:cs="Arial"/>
                <w:color w:val="333333"/>
                <w:szCs w:val="22"/>
                <w:lang w:eastAsia="zh-CN"/>
              </w:rPr>
              <w:t xml:space="preserve"> The project is composed of three Components: </w:t>
            </w:r>
            <w:r w:rsidRPr="00690C85">
              <w:rPr>
                <w:rFonts w:cs="Arial"/>
                <w:szCs w:val="22"/>
              </w:rPr>
              <w:t xml:space="preserve">1) Establish a safe &amp; reliable drinking water supply system at two locations </w:t>
            </w:r>
            <w:proofErr w:type="spellStart"/>
            <w:r w:rsidRPr="00690C85">
              <w:rPr>
                <w:rFonts w:cs="Arial"/>
                <w:szCs w:val="22"/>
              </w:rPr>
              <w:t>Kazaly</w:t>
            </w:r>
            <w:proofErr w:type="spellEnd"/>
            <w:r w:rsidRPr="00690C85">
              <w:rPr>
                <w:rFonts w:cs="Arial"/>
                <w:szCs w:val="22"/>
              </w:rPr>
              <w:t xml:space="preserve"> district (e.g., “Tapa” village) and Aral district (e.g., “</w:t>
            </w:r>
            <w:proofErr w:type="spellStart"/>
            <w:r w:rsidRPr="00690C85">
              <w:rPr>
                <w:rFonts w:cs="Arial"/>
                <w:szCs w:val="22"/>
              </w:rPr>
              <w:t>Atanshy</w:t>
            </w:r>
            <w:proofErr w:type="spellEnd"/>
            <w:r w:rsidRPr="00690C85">
              <w:rPr>
                <w:rFonts w:cs="Arial"/>
                <w:szCs w:val="22"/>
              </w:rPr>
              <w:t>” village, “</w:t>
            </w:r>
            <w:proofErr w:type="spellStart"/>
            <w:r w:rsidRPr="00690C85">
              <w:rPr>
                <w:rFonts w:cs="Arial"/>
                <w:szCs w:val="22"/>
              </w:rPr>
              <w:t>Amanotkel</w:t>
            </w:r>
            <w:proofErr w:type="spellEnd"/>
            <w:r w:rsidRPr="00690C85">
              <w:rPr>
                <w:rFonts w:cs="Arial"/>
                <w:szCs w:val="22"/>
              </w:rPr>
              <w:t xml:space="preserve">” village); 2) Improve water supply systems in remote pastures of </w:t>
            </w:r>
            <w:proofErr w:type="spellStart"/>
            <w:r w:rsidRPr="00690C85">
              <w:rPr>
                <w:rFonts w:cs="Arial"/>
                <w:szCs w:val="22"/>
              </w:rPr>
              <w:t>Amanotkel</w:t>
            </w:r>
            <w:proofErr w:type="spellEnd"/>
            <w:r w:rsidRPr="00690C85">
              <w:rPr>
                <w:rFonts w:cs="Arial"/>
                <w:szCs w:val="22"/>
              </w:rPr>
              <w:t xml:space="preserve"> village in Aral district; 3)Training programs for local communities, households &amp; farmers on WASH practices, installation maintenance of </w:t>
            </w:r>
            <w:r w:rsidR="006A7670" w:rsidRPr="00690C85">
              <w:rPr>
                <w:rFonts w:cs="Arial"/>
                <w:szCs w:val="22"/>
              </w:rPr>
              <w:t>renewable energy</w:t>
            </w:r>
            <w:r w:rsidRPr="00690C85">
              <w:rPr>
                <w:rFonts w:cs="Arial"/>
                <w:szCs w:val="22"/>
              </w:rPr>
              <w:t xml:space="preserve"> sources.</w:t>
            </w:r>
          </w:p>
          <w:p w14:paraId="78EF7C40" w14:textId="51D50211" w:rsidR="0016793E" w:rsidRPr="00690C85" w:rsidRDefault="0016793E" w:rsidP="00AA12A2">
            <w:pPr>
              <w:spacing w:before="60"/>
              <w:rPr>
                <w:rFonts w:cs="Arial"/>
                <w:szCs w:val="22"/>
              </w:rPr>
            </w:pPr>
            <w:r w:rsidRPr="00690C85">
              <w:rPr>
                <w:rFonts w:cs="Arial"/>
                <w:szCs w:val="22"/>
              </w:rPr>
              <w:t>The Project will enable the achievement of eight SDGs in the most vulnerable and remote communities</w:t>
            </w:r>
            <w:r w:rsidR="00462454" w:rsidRPr="00690C85">
              <w:rPr>
                <w:rFonts w:cs="Arial"/>
                <w:szCs w:val="22"/>
              </w:rPr>
              <w:t xml:space="preserve"> </w:t>
            </w:r>
            <w:r w:rsidRPr="00690C85">
              <w:rPr>
                <w:rFonts w:cs="Arial"/>
                <w:szCs w:val="22"/>
              </w:rPr>
              <w:t>of the target districts. Project duration is 12 months.</w:t>
            </w:r>
          </w:p>
        </w:tc>
      </w:tr>
      <w:tr w:rsidR="0006390E" w:rsidRPr="00690C85" w14:paraId="4C921DE5" w14:textId="77777777" w:rsidTr="23F23E82">
        <w:tc>
          <w:tcPr>
            <w:tcW w:w="2875" w:type="dxa"/>
            <w:gridSpan w:val="2"/>
          </w:tcPr>
          <w:p w14:paraId="5E52399A" w14:textId="5C2872B1" w:rsidR="0006390E" w:rsidRPr="00690C85" w:rsidRDefault="0006390E" w:rsidP="00AA12A2">
            <w:pPr>
              <w:spacing w:before="60"/>
              <w:rPr>
                <w:rFonts w:cs="Arial"/>
                <w:b/>
                <w:bCs/>
                <w:szCs w:val="22"/>
              </w:rPr>
            </w:pPr>
            <w:r w:rsidRPr="00690C85">
              <w:rPr>
                <w:rFonts w:cs="Arial"/>
                <w:szCs w:val="22"/>
              </w:rPr>
              <w:t xml:space="preserve">Programme Period: </w:t>
            </w:r>
          </w:p>
        </w:tc>
        <w:tc>
          <w:tcPr>
            <w:tcW w:w="1982" w:type="dxa"/>
          </w:tcPr>
          <w:p w14:paraId="1378A0D7" w14:textId="29BAE292" w:rsidR="0006390E" w:rsidRPr="00690C85" w:rsidRDefault="0006390E" w:rsidP="00AA12A2">
            <w:pPr>
              <w:spacing w:before="60"/>
              <w:jc w:val="left"/>
              <w:rPr>
                <w:rFonts w:cs="Arial"/>
                <w:b/>
                <w:bCs/>
                <w:szCs w:val="22"/>
              </w:rPr>
            </w:pPr>
            <w:r w:rsidRPr="00690C85">
              <w:rPr>
                <w:rFonts w:cs="Arial"/>
                <w:szCs w:val="22"/>
              </w:rPr>
              <w:t>2026-2030</w:t>
            </w:r>
          </w:p>
        </w:tc>
        <w:tc>
          <w:tcPr>
            <w:tcW w:w="2968" w:type="dxa"/>
          </w:tcPr>
          <w:p w14:paraId="15BF0E0F" w14:textId="231D2ACC" w:rsidR="0006390E" w:rsidRPr="00690C85" w:rsidRDefault="0006390E" w:rsidP="00AA12A2">
            <w:pPr>
              <w:spacing w:before="60"/>
              <w:jc w:val="left"/>
              <w:rPr>
                <w:rFonts w:cs="Arial"/>
                <w:b/>
                <w:bCs/>
                <w:szCs w:val="22"/>
              </w:rPr>
            </w:pPr>
            <w:r w:rsidRPr="00690C85">
              <w:rPr>
                <w:rFonts w:cs="Arial"/>
                <w:szCs w:val="22"/>
              </w:rPr>
              <w:t>Total resources required</w:t>
            </w:r>
            <w:r w:rsidR="00F066A2" w:rsidRPr="00690C85">
              <w:rPr>
                <w:rFonts w:cs="Arial"/>
                <w:szCs w:val="22"/>
              </w:rPr>
              <w:t>:</w:t>
            </w:r>
          </w:p>
        </w:tc>
        <w:tc>
          <w:tcPr>
            <w:tcW w:w="1890" w:type="dxa"/>
          </w:tcPr>
          <w:p w14:paraId="6C6728B8" w14:textId="3CE7AB06" w:rsidR="0006390E" w:rsidRPr="00690C85" w:rsidRDefault="0006390E" w:rsidP="00AA12A2">
            <w:pPr>
              <w:spacing w:before="60"/>
              <w:jc w:val="left"/>
              <w:rPr>
                <w:rFonts w:cs="Arial"/>
                <w:b/>
                <w:bCs/>
                <w:szCs w:val="22"/>
              </w:rPr>
            </w:pPr>
            <w:r w:rsidRPr="00690C85">
              <w:rPr>
                <w:rFonts w:cs="Arial"/>
                <w:szCs w:val="22"/>
              </w:rPr>
              <w:t>198,000</w:t>
            </w:r>
          </w:p>
        </w:tc>
      </w:tr>
      <w:tr w:rsidR="0006390E" w:rsidRPr="00690C85" w14:paraId="055FA894" w14:textId="77777777" w:rsidTr="23F23E82">
        <w:tc>
          <w:tcPr>
            <w:tcW w:w="2875" w:type="dxa"/>
            <w:gridSpan w:val="2"/>
          </w:tcPr>
          <w:p w14:paraId="56FB6332" w14:textId="5E095A4D" w:rsidR="0006390E" w:rsidRPr="00690C85" w:rsidRDefault="4E395CD2" w:rsidP="23F23E82">
            <w:pPr>
              <w:spacing w:before="60"/>
              <w:rPr>
                <w:rFonts w:cs="Arial"/>
              </w:rPr>
            </w:pPr>
            <w:proofErr w:type="gramStart"/>
            <w:r w:rsidRPr="23F23E82">
              <w:rPr>
                <w:rFonts w:cs="Arial"/>
              </w:rPr>
              <w:t xml:space="preserve">Quantum  </w:t>
            </w:r>
            <w:r w:rsidR="5BCADCA7" w:rsidRPr="23F23E82">
              <w:rPr>
                <w:rFonts w:cs="Arial"/>
              </w:rPr>
              <w:t>Award</w:t>
            </w:r>
            <w:proofErr w:type="gramEnd"/>
            <w:r w:rsidR="5BCADCA7" w:rsidRPr="23F23E82">
              <w:rPr>
                <w:rFonts w:cs="Arial"/>
              </w:rPr>
              <w:t xml:space="preserve"> </w:t>
            </w:r>
            <w:r w:rsidRPr="23F23E82">
              <w:rPr>
                <w:rFonts w:cs="Arial"/>
              </w:rPr>
              <w:t xml:space="preserve">Number: </w:t>
            </w:r>
          </w:p>
        </w:tc>
        <w:tc>
          <w:tcPr>
            <w:tcW w:w="1982" w:type="dxa"/>
          </w:tcPr>
          <w:p w14:paraId="05195899" w14:textId="1B80C21F" w:rsidR="0006390E" w:rsidRPr="00690C85" w:rsidRDefault="0006390E" w:rsidP="00AA12A2">
            <w:pPr>
              <w:spacing w:before="60"/>
              <w:jc w:val="left"/>
              <w:rPr>
                <w:rFonts w:cs="Arial"/>
                <w:szCs w:val="22"/>
              </w:rPr>
            </w:pPr>
            <w:r w:rsidRPr="00690C85">
              <w:rPr>
                <w:rFonts w:cs="Arial"/>
                <w:szCs w:val="22"/>
              </w:rPr>
              <w:t xml:space="preserve">1527473 </w:t>
            </w:r>
          </w:p>
        </w:tc>
        <w:tc>
          <w:tcPr>
            <w:tcW w:w="2968" w:type="dxa"/>
          </w:tcPr>
          <w:p w14:paraId="38689A7B" w14:textId="29BA376D" w:rsidR="0006390E" w:rsidRPr="00690C85" w:rsidRDefault="0006390E" w:rsidP="00AA12A2">
            <w:pPr>
              <w:spacing w:before="60"/>
              <w:jc w:val="left"/>
              <w:rPr>
                <w:rFonts w:cs="Arial"/>
                <w:b/>
                <w:bCs/>
                <w:szCs w:val="22"/>
              </w:rPr>
            </w:pPr>
            <w:r w:rsidRPr="00690C85">
              <w:rPr>
                <w:rFonts w:cs="Arial"/>
                <w:szCs w:val="22"/>
              </w:rPr>
              <w:t>Total allocated resources:</w:t>
            </w:r>
          </w:p>
        </w:tc>
        <w:tc>
          <w:tcPr>
            <w:tcW w:w="1890" w:type="dxa"/>
          </w:tcPr>
          <w:p w14:paraId="1FFB43AB" w14:textId="7DFBEA37" w:rsidR="0006390E" w:rsidRPr="00690C85" w:rsidRDefault="0006390E" w:rsidP="00AA12A2">
            <w:pPr>
              <w:spacing w:before="60"/>
              <w:jc w:val="left"/>
              <w:rPr>
                <w:rFonts w:cs="Arial"/>
                <w:b/>
                <w:bCs/>
                <w:szCs w:val="22"/>
              </w:rPr>
            </w:pPr>
            <w:r w:rsidRPr="00690C85">
              <w:rPr>
                <w:rFonts w:cs="Arial"/>
                <w:szCs w:val="22"/>
              </w:rPr>
              <w:t>198,000</w:t>
            </w:r>
          </w:p>
        </w:tc>
      </w:tr>
      <w:tr w:rsidR="0006390E" w:rsidRPr="00690C85" w14:paraId="239BCDF6" w14:textId="77777777" w:rsidTr="23F23E82">
        <w:tc>
          <w:tcPr>
            <w:tcW w:w="2875" w:type="dxa"/>
            <w:gridSpan w:val="2"/>
          </w:tcPr>
          <w:p w14:paraId="2822969E" w14:textId="2A3A7AC1" w:rsidR="0006390E" w:rsidRPr="00690C85" w:rsidRDefault="0006390E" w:rsidP="00AA12A2">
            <w:pPr>
              <w:spacing w:before="60"/>
              <w:rPr>
                <w:rFonts w:cs="Arial"/>
                <w:szCs w:val="22"/>
              </w:rPr>
            </w:pPr>
            <w:r w:rsidRPr="00690C85">
              <w:rPr>
                <w:rFonts w:cs="Arial"/>
                <w:szCs w:val="22"/>
              </w:rPr>
              <w:t>Quantum Project Number:</w:t>
            </w:r>
          </w:p>
        </w:tc>
        <w:tc>
          <w:tcPr>
            <w:tcW w:w="1982" w:type="dxa"/>
          </w:tcPr>
          <w:p w14:paraId="51F8F979" w14:textId="67187613" w:rsidR="0006390E" w:rsidRPr="00690C85" w:rsidRDefault="0006390E" w:rsidP="00AA12A2">
            <w:pPr>
              <w:spacing w:before="60"/>
              <w:jc w:val="left"/>
              <w:rPr>
                <w:rFonts w:cs="Arial"/>
                <w:szCs w:val="22"/>
              </w:rPr>
            </w:pPr>
            <w:r w:rsidRPr="00690C85">
              <w:rPr>
                <w:rFonts w:cs="Arial"/>
                <w:szCs w:val="22"/>
              </w:rPr>
              <w:t>01005617</w:t>
            </w:r>
          </w:p>
        </w:tc>
        <w:tc>
          <w:tcPr>
            <w:tcW w:w="2968" w:type="dxa"/>
          </w:tcPr>
          <w:p w14:paraId="57877B23" w14:textId="5B16BC48" w:rsidR="0006390E" w:rsidRPr="00690C85" w:rsidRDefault="0006390E" w:rsidP="0034014B">
            <w:pPr>
              <w:pStyle w:val="ListParagraph"/>
              <w:numPr>
                <w:ilvl w:val="0"/>
                <w:numId w:val="15"/>
              </w:numPr>
              <w:spacing w:before="60" w:after="60"/>
              <w:rPr>
                <w:rFonts w:ascii="Arial" w:hAnsi="Arial" w:cs="Arial"/>
                <w:b/>
                <w:bCs/>
                <w:sz w:val="22"/>
                <w:szCs w:val="22"/>
              </w:rPr>
            </w:pPr>
            <w:r w:rsidRPr="00690C85">
              <w:rPr>
                <w:rFonts w:ascii="Arial" w:hAnsi="Arial" w:cs="Arial"/>
                <w:sz w:val="22"/>
                <w:szCs w:val="22"/>
              </w:rPr>
              <w:t>Other:</w:t>
            </w:r>
          </w:p>
        </w:tc>
        <w:tc>
          <w:tcPr>
            <w:tcW w:w="1890" w:type="dxa"/>
          </w:tcPr>
          <w:p w14:paraId="038BC1F0" w14:textId="77777777" w:rsidR="0006390E" w:rsidRPr="00690C85" w:rsidRDefault="0006390E" w:rsidP="00AA12A2">
            <w:pPr>
              <w:spacing w:before="60"/>
              <w:jc w:val="left"/>
              <w:rPr>
                <w:rFonts w:cs="Arial"/>
                <w:b/>
                <w:bCs/>
                <w:szCs w:val="22"/>
              </w:rPr>
            </w:pPr>
          </w:p>
        </w:tc>
      </w:tr>
      <w:tr w:rsidR="0006390E" w:rsidRPr="00690C85" w14:paraId="03D0C651" w14:textId="77777777" w:rsidTr="23F23E82">
        <w:tc>
          <w:tcPr>
            <w:tcW w:w="2875" w:type="dxa"/>
            <w:gridSpan w:val="2"/>
          </w:tcPr>
          <w:p w14:paraId="24227A8B" w14:textId="4D086FD6" w:rsidR="0006390E" w:rsidRPr="00690C85" w:rsidRDefault="0006390E" w:rsidP="00AA12A2">
            <w:pPr>
              <w:spacing w:before="60"/>
              <w:rPr>
                <w:rFonts w:cs="Arial"/>
                <w:szCs w:val="22"/>
              </w:rPr>
            </w:pPr>
            <w:r w:rsidRPr="00690C85">
              <w:rPr>
                <w:rFonts w:cs="Arial"/>
                <w:szCs w:val="22"/>
              </w:rPr>
              <w:t>Gender Marker:</w:t>
            </w:r>
          </w:p>
        </w:tc>
        <w:tc>
          <w:tcPr>
            <w:tcW w:w="1982" w:type="dxa"/>
          </w:tcPr>
          <w:p w14:paraId="59C3E61C" w14:textId="10A7C331" w:rsidR="0006390E" w:rsidRPr="00690C85" w:rsidRDefault="0006390E" w:rsidP="00AA12A2">
            <w:pPr>
              <w:spacing w:before="60"/>
              <w:jc w:val="left"/>
              <w:rPr>
                <w:rFonts w:cs="Arial"/>
                <w:szCs w:val="22"/>
              </w:rPr>
            </w:pPr>
            <w:r w:rsidRPr="00690C85">
              <w:rPr>
                <w:rFonts w:cs="Arial"/>
                <w:szCs w:val="22"/>
              </w:rPr>
              <w:t>GEN2</w:t>
            </w:r>
          </w:p>
        </w:tc>
        <w:tc>
          <w:tcPr>
            <w:tcW w:w="2968" w:type="dxa"/>
          </w:tcPr>
          <w:p w14:paraId="4B5FA22D" w14:textId="0987EE84" w:rsidR="0006390E" w:rsidRPr="00690C85" w:rsidRDefault="0006390E" w:rsidP="0034014B">
            <w:pPr>
              <w:pStyle w:val="ListParagraph"/>
              <w:numPr>
                <w:ilvl w:val="0"/>
                <w:numId w:val="16"/>
              </w:numPr>
              <w:spacing w:before="60" w:after="60"/>
              <w:rPr>
                <w:rFonts w:ascii="Arial" w:hAnsi="Arial" w:cs="Arial"/>
                <w:b/>
                <w:bCs/>
                <w:sz w:val="22"/>
                <w:szCs w:val="22"/>
              </w:rPr>
            </w:pPr>
            <w:r w:rsidRPr="00690C85">
              <w:rPr>
                <w:rFonts w:ascii="Arial" w:hAnsi="Arial" w:cs="Arial"/>
                <w:sz w:val="22"/>
                <w:szCs w:val="22"/>
              </w:rPr>
              <w:t>Donor</w:t>
            </w:r>
          </w:p>
        </w:tc>
        <w:tc>
          <w:tcPr>
            <w:tcW w:w="1890" w:type="dxa"/>
          </w:tcPr>
          <w:p w14:paraId="2EDD88AB" w14:textId="66416F04" w:rsidR="0006390E" w:rsidRPr="00690C85" w:rsidRDefault="0006390E" w:rsidP="00AA12A2">
            <w:pPr>
              <w:spacing w:before="60"/>
              <w:jc w:val="left"/>
              <w:rPr>
                <w:rFonts w:cs="Arial"/>
                <w:b/>
                <w:bCs/>
                <w:szCs w:val="22"/>
              </w:rPr>
            </w:pPr>
            <w:r w:rsidRPr="00690C85">
              <w:rPr>
                <w:rFonts w:cs="Arial"/>
                <w:szCs w:val="22"/>
              </w:rPr>
              <w:t>TCCF</w:t>
            </w:r>
          </w:p>
        </w:tc>
      </w:tr>
    </w:tbl>
    <w:p w14:paraId="28FB9FAB" w14:textId="5D21C8BE" w:rsidR="00FA5B66" w:rsidRPr="00690C85" w:rsidRDefault="00FA5B66" w:rsidP="00AA12A2">
      <w:pPr>
        <w:tabs>
          <w:tab w:val="left" w:pos="4680"/>
        </w:tabs>
        <w:spacing w:before="120" w:after="120"/>
        <w:rPr>
          <w:rFonts w:eastAsia="Arial" w:cs="Arial"/>
          <w:sz w:val="24"/>
        </w:rPr>
      </w:pPr>
    </w:p>
    <w:p w14:paraId="7A4BFA69" w14:textId="01BF804A" w:rsidR="00F97642" w:rsidRPr="00690C85" w:rsidRDefault="00F97642" w:rsidP="00AA12A2">
      <w:pPr>
        <w:spacing w:before="120" w:after="120"/>
        <w:rPr>
          <w:rFonts w:eastAsia="Arial" w:cs="Arial"/>
          <w:sz w:val="24"/>
        </w:rPr>
      </w:pPr>
    </w:p>
    <w:p w14:paraId="607FEFBD" w14:textId="77777777" w:rsidR="00A64F0F" w:rsidRPr="00973A1D" w:rsidRDefault="00A64F0F" w:rsidP="23F23E82">
      <w:pPr>
        <w:pBdr>
          <w:bottom w:val="single" w:sz="4" w:space="1" w:color="auto"/>
        </w:pBdr>
        <w:spacing w:before="120" w:after="120"/>
        <w:rPr>
          <w:rFonts w:eastAsia="Arial" w:cs="Arial"/>
          <w:b/>
          <w:bCs/>
          <w:szCs w:val="22"/>
        </w:rPr>
      </w:pPr>
      <w:r w:rsidRPr="00973A1D">
        <w:rPr>
          <w:rFonts w:eastAsia="Arial" w:cs="Arial"/>
          <w:b/>
          <w:bCs/>
          <w:szCs w:val="22"/>
        </w:rPr>
        <w:t>Agreed by UNDP:</w:t>
      </w:r>
    </w:p>
    <w:p w14:paraId="46BDEC8B" w14:textId="77777777" w:rsidR="006652BF" w:rsidRPr="00973A1D" w:rsidRDefault="006652BF" w:rsidP="23F23E82">
      <w:pPr>
        <w:pBdr>
          <w:bottom w:val="single" w:sz="4" w:space="1" w:color="auto"/>
        </w:pBdr>
        <w:spacing w:before="120" w:after="120"/>
        <w:rPr>
          <w:rFonts w:eastAsia="Arial" w:cs="Arial"/>
          <w:szCs w:val="22"/>
        </w:rPr>
      </w:pPr>
    </w:p>
    <w:p w14:paraId="271CFFE0" w14:textId="74B75BE7" w:rsidR="000A0830" w:rsidRPr="00973A1D" w:rsidRDefault="62A746BD" w:rsidP="23F23E82">
      <w:pPr>
        <w:pBdr>
          <w:bottom w:val="single" w:sz="4" w:space="1" w:color="auto"/>
        </w:pBdr>
        <w:spacing w:before="120" w:after="120"/>
        <w:rPr>
          <w:rFonts w:eastAsia="Arial" w:cs="Arial"/>
          <w:szCs w:val="22"/>
        </w:rPr>
      </w:pPr>
      <w:r w:rsidRPr="00973A1D">
        <w:rPr>
          <w:rFonts w:eastAsia="Arial" w:cs="Arial"/>
          <w:szCs w:val="22"/>
        </w:rPr>
        <w:t xml:space="preserve"> Sukhrob </w:t>
      </w:r>
      <w:proofErr w:type="spellStart"/>
      <w:r w:rsidRPr="00973A1D">
        <w:rPr>
          <w:rFonts w:eastAsia="Arial" w:cs="Arial"/>
          <w:szCs w:val="22"/>
        </w:rPr>
        <w:t>Khojimatov</w:t>
      </w:r>
      <w:r w:rsidR="00FA5B66" w:rsidRPr="00973A1D">
        <w:rPr>
          <w:rFonts w:eastAsia="Arial" w:cs="Arial"/>
          <w:szCs w:val="22"/>
        </w:rPr>
        <w:t>Resident</w:t>
      </w:r>
      <w:proofErr w:type="spellEnd"/>
      <w:r w:rsidR="00FA5B66" w:rsidRPr="00973A1D">
        <w:rPr>
          <w:rFonts w:eastAsia="Arial" w:cs="Arial"/>
          <w:szCs w:val="22"/>
        </w:rPr>
        <w:t xml:space="preserve"> Representative</w:t>
      </w:r>
      <w:r w:rsidR="3C4C1ABE" w:rsidRPr="00973A1D">
        <w:rPr>
          <w:rFonts w:eastAsia="Arial" w:cs="Arial"/>
          <w:szCs w:val="22"/>
        </w:rPr>
        <w:t xml:space="preserve"> </w:t>
      </w:r>
      <w:proofErr w:type="spellStart"/>
      <w:r w:rsidR="3C4C1ABE" w:rsidRPr="00973A1D">
        <w:rPr>
          <w:rFonts w:eastAsia="Arial" w:cs="Arial"/>
          <w:szCs w:val="22"/>
        </w:rPr>
        <w:t>a.i.</w:t>
      </w:r>
      <w:proofErr w:type="spellEnd"/>
    </w:p>
    <w:p w14:paraId="5AF7DE00" w14:textId="77777777" w:rsidR="00F066A2" w:rsidRPr="00690C85" w:rsidRDefault="00F066A2" w:rsidP="00AA12A2">
      <w:pPr>
        <w:pBdr>
          <w:bottom w:val="single" w:sz="4" w:space="1" w:color="auto"/>
        </w:pBdr>
        <w:spacing w:before="120" w:after="120"/>
        <w:rPr>
          <w:rFonts w:eastAsia="Arial" w:cs="Arial"/>
          <w:sz w:val="24"/>
        </w:rPr>
      </w:pPr>
    </w:p>
    <w:p w14:paraId="2A66C721" w14:textId="77777777" w:rsidR="00F066A2" w:rsidRPr="00690C85" w:rsidRDefault="00F066A2" w:rsidP="00AA12A2">
      <w:pPr>
        <w:pBdr>
          <w:bottom w:val="single" w:sz="4" w:space="1" w:color="auto"/>
        </w:pBdr>
        <w:spacing w:before="120" w:after="120"/>
        <w:rPr>
          <w:rFonts w:eastAsia="Arial" w:cs="Arial"/>
          <w:sz w:val="24"/>
        </w:rPr>
      </w:pPr>
    </w:p>
    <w:p w14:paraId="4D87F965" w14:textId="1B819EF4" w:rsidR="00462454" w:rsidRPr="00690C85" w:rsidRDefault="00462454" w:rsidP="00AA12A2">
      <w:pPr>
        <w:spacing w:before="120" w:after="120"/>
        <w:jc w:val="left"/>
        <w:rPr>
          <w:rFonts w:eastAsia="Arial" w:cs="Arial"/>
          <w:sz w:val="24"/>
        </w:rPr>
      </w:pPr>
      <w:r w:rsidRPr="00690C85">
        <w:rPr>
          <w:rFonts w:eastAsia="Arial" w:cs="Arial"/>
          <w:sz w:val="24"/>
        </w:rPr>
        <w:br w:type="page"/>
      </w:r>
    </w:p>
    <w:p w14:paraId="6857CA1D" w14:textId="60FE048B" w:rsidR="008F7F43" w:rsidRPr="00690C85" w:rsidRDefault="008F7F43" w:rsidP="00AA12A2">
      <w:pPr>
        <w:pStyle w:val="Heading1"/>
        <w:spacing w:before="120" w:after="120"/>
        <w:rPr>
          <w:rFonts w:ascii="Arial" w:eastAsia="Arial" w:hAnsi="Arial" w:cs="Arial"/>
          <w:sz w:val="24"/>
          <w:szCs w:val="24"/>
        </w:rPr>
      </w:pPr>
      <w:r w:rsidRPr="00690C85">
        <w:rPr>
          <w:rFonts w:ascii="Arial" w:eastAsia="Arial" w:hAnsi="Arial" w:cs="Arial"/>
          <w:sz w:val="24"/>
          <w:szCs w:val="24"/>
        </w:rPr>
        <w:lastRenderedPageBreak/>
        <w:t>P</w:t>
      </w:r>
      <w:r w:rsidR="008C3C30" w:rsidRPr="00690C85">
        <w:rPr>
          <w:rFonts w:ascii="Arial" w:eastAsia="Arial" w:hAnsi="Arial" w:cs="Arial"/>
          <w:sz w:val="24"/>
          <w:szCs w:val="24"/>
        </w:rPr>
        <w:t>URPOSE AND EXPECTED OUTPUT</w:t>
      </w:r>
    </w:p>
    <w:p w14:paraId="5F3A9137" w14:textId="77777777" w:rsidR="00C408D5" w:rsidRPr="00690C85" w:rsidRDefault="00C408D5" w:rsidP="00AA12A2">
      <w:pPr>
        <w:autoSpaceDE w:val="0"/>
        <w:autoSpaceDN w:val="0"/>
        <w:adjustRightInd w:val="0"/>
        <w:spacing w:before="120" w:after="120"/>
        <w:rPr>
          <w:rFonts w:eastAsia="Arial" w:cs="Arial"/>
          <w:color w:val="333333"/>
          <w:sz w:val="24"/>
          <w:lang w:val="en-US" w:eastAsia="zh-CN"/>
        </w:rPr>
      </w:pPr>
      <w:r w:rsidRPr="00690C85">
        <w:rPr>
          <w:rFonts w:eastAsia="Arial" w:cs="Arial"/>
          <w:color w:val="333333"/>
          <w:sz w:val="24"/>
          <w:lang w:val="en-US" w:eastAsia="zh-CN"/>
        </w:rPr>
        <w:t xml:space="preserve">This Initiation Plan outlines the scope, implementation approach, and expected results of the project aimed at improving access to safe and reliable drinking water and strengthening sustainable water management in selected rural communities of </w:t>
      </w:r>
      <w:proofErr w:type="spellStart"/>
      <w:r w:rsidRPr="00690C85">
        <w:rPr>
          <w:rFonts w:eastAsia="Arial" w:cs="Arial"/>
          <w:color w:val="333333"/>
          <w:sz w:val="24"/>
          <w:lang w:val="en-US" w:eastAsia="zh-CN"/>
        </w:rPr>
        <w:t>Kazaly</w:t>
      </w:r>
      <w:proofErr w:type="spellEnd"/>
      <w:r w:rsidRPr="00690C85">
        <w:rPr>
          <w:rFonts w:eastAsia="Arial" w:cs="Arial"/>
          <w:color w:val="333333"/>
          <w:sz w:val="24"/>
          <w:lang w:val="en-US" w:eastAsia="zh-CN"/>
        </w:rPr>
        <w:t xml:space="preserve"> and Aral districts of Kyzylorda region.</w:t>
      </w:r>
    </w:p>
    <w:p w14:paraId="64E1C531" w14:textId="7FB316E7" w:rsidR="00C408D5" w:rsidRPr="00690C85" w:rsidRDefault="00C408D5" w:rsidP="00AA12A2">
      <w:pPr>
        <w:autoSpaceDE w:val="0"/>
        <w:autoSpaceDN w:val="0"/>
        <w:adjustRightInd w:val="0"/>
        <w:spacing w:before="120" w:after="120"/>
        <w:rPr>
          <w:rFonts w:eastAsia="Arial" w:cs="Arial"/>
          <w:color w:val="333333"/>
          <w:sz w:val="24"/>
          <w:lang w:val="en-US" w:eastAsia="zh-CN"/>
        </w:rPr>
      </w:pPr>
      <w:r w:rsidRPr="00690C85">
        <w:rPr>
          <w:rFonts w:eastAsia="Arial" w:cs="Arial"/>
          <w:color w:val="333333"/>
          <w:sz w:val="24"/>
          <w:lang w:val="en-US" w:eastAsia="zh-CN"/>
        </w:rPr>
        <w:t xml:space="preserve">The project is financed solely by The Coca-Cola Foundation (TCCF) and implemented </w:t>
      </w:r>
      <w:r w:rsidR="002D7D10" w:rsidRPr="00690C85">
        <w:rPr>
          <w:rFonts w:eastAsia="Arial" w:cs="Arial"/>
          <w:color w:val="333333"/>
          <w:sz w:val="24"/>
          <w:lang w:val="en-US" w:eastAsia="zh-CN"/>
        </w:rPr>
        <w:t xml:space="preserve">by </w:t>
      </w:r>
      <w:r w:rsidRPr="00690C85">
        <w:rPr>
          <w:rFonts w:eastAsia="Arial" w:cs="Arial"/>
          <w:color w:val="333333"/>
          <w:sz w:val="24"/>
          <w:lang w:val="en-US" w:eastAsia="zh-CN"/>
        </w:rPr>
        <w:t>UNDP</w:t>
      </w:r>
      <w:r w:rsidR="002D7D10" w:rsidRPr="00690C85">
        <w:rPr>
          <w:rFonts w:eastAsia="Arial" w:cs="Arial"/>
          <w:b/>
          <w:bCs/>
          <w:color w:val="333333"/>
          <w:sz w:val="24"/>
          <w:lang w:val="en-US" w:eastAsia="zh-CN"/>
        </w:rPr>
        <w:t xml:space="preserve"> </w:t>
      </w:r>
      <w:r w:rsidRPr="00690C85">
        <w:rPr>
          <w:rFonts w:eastAsia="Arial" w:cs="Arial"/>
          <w:color w:val="333333"/>
          <w:sz w:val="24"/>
          <w:lang w:val="en-US" w:eastAsia="zh-CN"/>
        </w:rPr>
        <w:t>in partnership with the Ministry of Water Resources and Irrigation of the Republic of Kazakhstan under the Water Partnership Initiative.</w:t>
      </w:r>
    </w:p>
    <w:p w14:paraId="4456DD50" w14:textId="77777777" w:rsidR="00C408D5" w:rsidRPr="00690C85" w:rsidRDefault="00C408D5" w:rsidP="00AA12A2">
      <w:pPr>
        <w:autoSpaceDE w:val="0"/>
        <w:autoSpaceDN w:val="0"/>
        <w:adjustRightInd w:val="0"/>
        <w:spacing w:before="120" w:after="120"/>
        <w:rPr>
          <w:rFonts w:eastAsia="Arial" w:cs="Arial"/>
          <w:color w:val="333333"/>
          <w:sz w:val="24"/>
          <w:lang w:val="en-US" w:eastAsia="zh-CN"/>
        </w:rPr>
      </w:pPr>
      <w:r w:rsidRPr="00690C85">
        <w:rPr>
          <w:rFonts w:eastAsia="Arial" w:cs="Arial"/>
          <w:color w:val="333333"/>
          <w:sz w:val="24"/>
          <w:lang w:val="en-US" w:eastAsia="zh-CN"/>
        </w:rPr>
        <w:t>The project contributes to:</w:t>
      </w:r>
    </w:p>
    <w:p w14:paraId="53753136" w14:textId="77777777" w:rsidR="00C408D5" w:rsidRPr="00690C85" w:rsidRDefault="00C408D5" w:rsidP="0034014B">
      <w:pPr>
        <w:numPr>
          <w:ilvl w:val="0"/>
          <w:numId w:val="2"/>
        </w:numPr>
        <w:autoSpaceDE w:val="0"/>
        <w:autoSpaceDN w:val="0"/>
        <w:adjustRightInd w:val="0"/>
        <w:spacing w:after="0"/>
        <w:rPr>
          <w:rFonts w:eastAsia="Arial" w:cs="Arial"/>
          <w:color w:val="333333"/>
          <w:sz w:val="24"/>
          <w:lang w:val="en-US" w:eastAsia="zh-CN"/>
        </w:rPr>
      </w:pPr>
      <w:r w:rsidRPr="00690C85">
        <w:rPr>
          <w:rFonts w:eastAsia="Arial" w:cs="Arial"/>
          <w:color w:val="333333"/>
          <w:sz w:val="24"/>
          <w:lang w:val="en-US" w:eastAsia="zh-CN"/>
        </w:rPr>
        <w:t>The Concept of Water Resources Management System Development for 2024–2030</w:t>
      </w:r>
    </w:p>
    <w:p w14:paraId="51EDB4B7" w14:textId="77777777" w:rsidR="00C408D5" w:rsidRPr="00690C85" w:rsidRDefault="00C408D5" w:rsidP="0034014B">
      <w:pPr>
        <w:numPr>
          <w:ilvl w:val="0"/>
          <w:numId w:val="2"/>
        </w:numPr>
        <w:autoSpaceDE w:val="0"/>
        <w:autoSpaceDN w:val="0"/>
        <w:adjustRightInd w:val="0"/>
        <w:spacing w:after="0"/>
        <w:rPr>
          <w:rFonts w:eastAsia="Arial" w:cs="Arial"/>
          <w:color w:val="333333"/>
          <w:sz w:val="24"/>
          <w:lang w:val="en-US" w:eastAsia="zh-CN"/>
        </w:rPr>
      </w:pPr>
      <w:r w:rsidRPr="00690C85">
        <w:rPr>
          <w:rFonts w:eastAsia="Arial" w:cs="Arial"/>
          <w:color w:val="333333"/>
          <w:sz w:val="24"/>
          <w:lang w:val="en-US" w:eastAsia="zh-CN"/>
        </w:rPr>
        <w:t>The Water Partnership Initiative</w:t>
      </w:r>
    </w:p>
    <w:p w14:paraId="273AB0FD" w14:textId="77777777" w:rsidR="00C408D5" w:rsidRPr="00690C85" w:rsidRDefault="00C408D5" w:rsidP="0034014B">
      <w:pPr>
        <w:numPr>
          <w:ilvl w:val="0"/>
          <w:numId w:val="2"/>
        </w:numPr>
        <w:autoSpaceDE w:val="0"/>
        <w:autoSpaceDN w:val="0"/>
        <w:adjustRightInd w:val="0"/>
        <w:spacing w:after="0"/>
        <w:rPr>
          <w:rFonts w:eastAsia="Arial" w:cs="Arial"/>
          <w:color w:val="333333"/>
          <w:sz w:val="24"/>
          <w:lang w:val="en-US" w:eastAsia="zh-CN"/>
        </w:rPr>
      </w:pPr>
      <w:r w:rsidRPr="00690C85">
        <w:rPr>
          <w:rFonts w:eastAsia="Arial" w:cs="Arial"/>
          <w:color w:val="333333"/>
          <w:sz w:val="24"/>
          <w:lang w:val="en-US" w:eastAsia="zh-CN"/>
        </w:rPr>
        <w:t>National Adaptation Planning processes supported through the Green Climate Fund</w:t>
      </w:r>
    </w:p>
    <w:p w14:paraId="11A4B1F4" w14:textId="77777777" w:rsidR="00C408D5" w:rsidRPr="00690C85" w:rsidRDefault="00C408D5" w:rsidP="0034014B">
      <w:pPr>
        <w:numPr>
          <w:ilvl w:val="0"/>
          <w:numId w:val="2"/>
        </w:numPr>
        <w:autoSpaceDE w:val="0"/>
        <w:autoSpaceDN w:val="0"/>
        <w:adjustRightInd w:val="0"/>
        <w:spacing w:after="0"/>
        <w:rPr>
          <w:rFonts w:eastAsia="Arial" w:cs="Arial"/>
          <w:color w:val="333333"/>
          <w:sz w:val="24"/>
          <w:lang w:val="en-US" w:eastAsia="zh-CN"/>
        </w:rPr>
      </w:pPr>
      <w:r w:rsidRPr="00690C85">
        <w:rPr>
          <w:rFonts w:eastAsia="Arial" w:cs="Arial"/>
          <w:color w:val="333333"/>
          <w:sz w:val="24"/>
          <w:lang w:val="en-US" w:eastAsia="zh-CN"/>
        </w:rPr>
        <w:t>UNDP’s “Leaving No One Behind” commitment</w:t>
      </w:r>
    </w:p>
    <w:p w14:paraId="764BA186" w14:textId="77777777" w:rsidR="00C408D5" w:rsidRPr="00690C85" w:rsidRDefault="00C408D5" w:rsidP="00AA12A2">
      <w:pPr>
        <w:autoSpaceDE w:val="0"/>
        <w:autoSpaceDN w:val="0"/>
        <w:adjustRightInd w:val="0"/>
        <w:spacing w:before="120" w:after="120"/>
        <w:rPr>
          <w:rFonts w:eastAsia="Arial" w:cs="Arial"/>
          <w:color w:val="333333"/>
          <w:sz w:val="24"/>
          <w:lang w:val="en-US" w:eastAsia="zh-CN"/>
        </w:rPr>
      </w:pPr>
      <w:r w:rsidRPr="00690C85">
        <w:rPr>
          <w:rFonts w:eastAsia="Arial" w:cs="Arial"/>
          <w:color w:val="333333"/>
          <w:sz w:val="24"/>
          <w:lang w:val="en-US" w:eastAsia="zh-CN"/>
        </w:rPr>
        <w:t>The Initiation Phase will ensure that technical assessments, stakeholder consultations, implementation arrangements, and sustainability mechanisms are in place for successful project delivery.</w:t>
      </w:r>
    </w:p>
    <w:p w14:paraId="32EB398F" w14:textId="49A86E60" w:rsidR="00C408D5" w:rsidRPr="00690C85" w:rsidRDefault="00C408D5" w:rsidP="00AA12A2">
      <w:pPr>
        <w:autoSpaceDE w:val="0"/>
        <w:autoSpaceDN w:val="0"/>
        <w:adjustRightInd w:val="0"/>
        <w:spacing w:before="120" w:after="120"/>
        <w:rPr>
          <w:rFonts w:eastAsia="Arial" w:cs="Arial"/>
          <w:b/>
          <w:bCs/>
          <w:color w:val="333333"/>
          <w:sz w:val="24"/>
          <w:lang w:val="en-US" w:eastAsia="zh-CN"/>
        </w:rPr>
      </w:pPr>
      <w:r w:rsidRPr="00690C85">
        <w:rPr>
          <w:rFonts w:eastAsia="Arial" w:cs="Arial"/>
          <w:b/>
          <w:bCs/>
          <w:color w:val="333333"/>
          <w:sz w:val="24"/>
          <w:lang w:val="en-US" w:eastAsia="zh-CN"/>
        </w:rPr>
        <w:t xml:space="preserve">Background </w:t>
      </w:r>
    </w:p>
    <w:p w14:paraId="050BFD77" w14:textId="77777777" w:rsidR="00C408D5" w:rsidRPr="00690C85" w:rsidRDefault="00C408D5" w:rsidP="00AA12A2">
      <w:pPr>
        <w:autoSpaceDE w:val="0"/>
        <w:autoSpaceDN w:val="0"/>
        <w:adjustRightInd w:val="0"/>
        <w:spacing w:before="120" w:after="120"/>
        <w:rPr>
          <w:rFonts w:eastAsia="Arial" w:cs="Arial"/>
          <w:color w:val="333333"/>
          <w:sz w:val="24"/>
          <w:lang w:val="en-US" w:eastAsia="zh-CN"/>
        </w:rPr>
      </w:pPr>
      <w:r w:rsidRPr="00690C85">
        <w:rPr>
          <w:rFonts w:eastAsia="Arial" w:cs="Arial"/>
          <w:color w:val="333333"/>
          <w:sz w:val="24"/>
          <w:lang w:val="en-US" w:eastAsia="zh-CN"/>
        </w:rPr>
        <w:t>Kyzylorda region faces severe environmental challenges linked to the desiccation of the Aral Sea, increasing salinity of soil and water, and declining water availability in the transboundary Syr-Darya River. All districts of the region are classified as ecological disaster areas.</w:t>
      </w:r>
    </w:p>
    <w:p w14:paraId="380781E4" w14:textId="77777777" w:rsidR="00C408D5" w:rsidRPr="00690C85" w:rsidRDefault="00C408D5" w:rsidP="00AA12A2">
      <w:pPr>
        <w:autoSpaceDE w:val="0"/>
        <w:autoSpaceDN w:val="0"/>
        <w:adjustRightInd w:val="0"/>
        <w:spacing w:before="120" w:after="120"/>
        <w:rPr>
          <w:rFonts w:eastAsia="Arial" w:cs="Arial"/>
          <w:color w:val="333333"/>
          <w:sz w:val="24"/>
          <w:lang w:val="en-US" w:eastAsia="zh-CN"/>
        </w:rPr>
      </w:pPr>
      <w:r w:rsidRPr="00690C85">
        <w:rPr>
          <w:rFonts w:eastAsia="Arial" w:cs="Arial"/>
          <w:color w:val="333333"/>
          <w:sz w:val="24"/>
          <w:lang w:val="en-US" w:eastAsia="zh-CN"/>
        </w:rPr>
        <w:t xml:space="preserve">Rural communities in </w:t>
      </w:r>
      <w:proofErr w:type="spellStart"/>
      <w:r w:rsidRPr="00690C85">
        <w:rPr>
          <w:rFonts w:eastAsia="Arial" w:cs="Arial"/>
          <w:color w:val="333333"/>
          <w:sz w:val="24"/>
          <w:lang w:val="en-US" w:eastAsia="zh-CN"/>
        </w:rPr>
        <w:t>Kazaly</w:t>
      </w:r>
      <w:proofErr w:type="spellEnd"/>
      <w:r w:rsidRPr="00690C85">
        <w:rPr>
          <w:rFonts w:eastAsia="Arial" w:cs="Arial"/>
          <w:color w:val="333333"/>
          <w:sz w:val="24"/>
          <w:lang w:val="en-US" w:eastAsia="zh-CN"/>
        </w:rPr>
        <w:t xml:space="preserve"> and Aral districts experience:</w:t>
      </w:r>
    </w:p>
    <w:p w14:paraId="130EE27F" w14:textId="77777777" w:rsidR="00C408D5" w:rsidRPr="00690C85" w:rsidRDefault="00C408D5" w:rsidP="0034014B">
      <w:pPr>
        <w:numPr>
          <w:ilvl w:val="0"/>
          <w:numId w:val="3"/>
        </w:numPr>
        <w:autoSpaceDE w:val="0"/>
        <w:autoSpaceDN w:val="0"/>
        <w:adjustRightInd w:val="0"/>
        <w:spacing w:after="0"/>
        <w:rPr>
          <w:rFonts w:eastAsia="Arial" w:cs="Arial"/>
          <w:color w:val="333333"/>
          <w:sz w:val="24"/>
          <w:lang w:val="en-US" w:eastAsia="zh-CN"/>
        </w:rPr>
      </w:pPr>
      <w:r w:rsidRPr="00690C85">
        <w:rPr>
          <w:rFonts w:eastAsia="Arial" w:cs="Arial"/>
          <w:color w:val="333333"/>
          <w:sz w:val="24"/>
          <w:lang w:val="en-US" w:eastAsia="zh-CN"/>
        </w:rPr>
        <w:t>Limited access to safe drinking water</w:t>
      </w:r>
    </w:p>
    <w:p w14:paraId="3D13CD5F" w14:textId="77777777" w:rsidR="00C408D5" w:rsidRPr="00690C85" w:rsidRDefault="00C408D5" w:rsidP="0034014B">
      <w:pPr>
        <w:numPr>
          <w:ilvl w:val="0"/>
          <w:numId w:val="3"/>
        </w:numPr>
        <w:autoSpaceDE w:val="0"/>
        <w:autoSpaceDN w:val="0"/>
        <w:adjustRightInd w:val="0"/>
        <w:spacing w:after="0"/>
        <w:rPr>
          <w:rFonts w:eastAsia="Arial" w:cs="Arial"/>
          <w:color w:val="333333"/>
          <w:sz w:val="24"/>
          <w:lang w:val="en-US" w:eastAsia="zh-CN"/>
        </w:rPr>
      </w:pPr>
      <w:r w:rsidRPr="00690C85">
        <w:rPr>
          <w:rFonts w:eastAsia="Arial" w:cs="Arial"/>
          <w:color w:val="333333"/>
          <w:sz w:val="24"/>
          <w:lang w:val="en-US" w:eastAsia="zh-CN"/>
        </w:rPr>
        <w:t>Deteriorated or insufficient well infrastructure</w:t>
      </w:r>
    </w:p>
    <w:p w14:paraId="3BBA87EF" w14:textId="77777777" w:rsidR="00C408D5" w:rsidRPr="00690C85" w:rsidRDefault="00C408D5" w:rsidP="0034014B">
      <w:pPr>
        <w:numPr>
          <w:ilvl w:val="0"/>
          <w:numId w:val="3"/>
        </w:numPr>
        <w:autoSpaceDE w:val="0"/>
        <w:autoSpaceDN w:val="0"/>
        <w:adjustRightInd w:val="0"/>
        <w:spacing w:after="0"/>
        <w:rPr>
          <w:rFonts w:eastAsia="Arial" w:cs="Arial"/>
          <w:color w:val="333333"/>
          <w:sz w:val="24"/>
          <w:lang w:val="en-US" w:eastAsia="zh-CN"/>
        </w:rPr>
      </w:pPr>
      <w:r w:rsidRPr="00690C85">
        <w:rPr>
          <w:rFonts w:eastAsia="Arial" w:cs="Arial"/>
          <w:color w:val="333333"/>
          <w:sz w:val="24"/>
          <w:lang w:val="en-US" w:eastAsia="zh-CN"/>
        </w:rPr>
        <w:t>Overgrazing of pastures near settlements</w:t>
      </w:r>
    </w:p>
    <w:p w14:paraId="7DFDAE2B" w14:textId="77777777" w:rsidR="00C408D5" w:rsidRPr="00690C85" w:rsidRDefault="00C408D5" w:rsidP="0034014B">
      <w:pPr>
        <w:numPr>
          <w:ilvl w:val="0"/>
          <w:numId w:val="3"/>
        </w:numPr>
        <w:autoSpaceDE w:val="0"/>
        <w:autoSpaceDN w:val="0"/>
        <w:adjustRightInd w:val="0"/>
        <w:spacing w:after="0"/>
        <w:rPr>
          <w:rFonts w:eastAsia="Arial" w:cs="Arial"/>
          <w:color w:val="333333"/>
          <w:sz w:val="24"/>
          <w:lang w:val="en-US" w:eastAsia="zh-CN"/>
        </w:rPr>
      </w:pPr>
      <w:r w:rsidRPr="00690C85">
        <w:rPr>
          <w:rFonts w:eastAsia="Arial" w:cs="Arial"/>
          <w:color w:val="333333"/>
          <w:sz w:val="24"/>
          <w:lang w:val="en-US" w:eastAsia="zh-CN"/>
        </w:rPr>
        <w:t>Increased vulnerability to climate change</w:t>
      </w:r>
    </w:p>
    <w:p w14:paraId="080F995E" w14:textId="77777777" w:rsidR="00C408D5" w:rsidRPr="00690C85" w:rsidRDefault="00C408D5" w:rsidP="00AA12A2">
      <w:pPr>
        <w:autoSpaceDE w:val="0"/>
        <w:autoSpaceDN w:val="0"/>
        <w:adjustRightInd w:val="0"/>
        <w:spacing w:before="120" w:after="120"/>
        <w:rPr>
          <w:rFonts w:eastAsia="Arial" w:cs="Arial"/>
          <w:color w:val="333333"/>
          <w:sz w:val="24"/>
          <w:lang w:val="en-US" w:eastAsia="zh-CN"/>
        </w:rPr>
      </w:pPr>
      <w:r w:rsidRPr="00690C85">
        <w:rPr>
          <w:rFonts w:eastAsia="Arial" w:cs="Arial"/>
          <w:color w:val="333333"/>
          <w:sz w:val="24"/>
          <w:lang w:val="en-US" w:eastAsia="zh-CN"/>
        </w:rPr>
        <w:t>Women and children are disproportionately affected due to the burden of water collection. Health risks associated with unsafe water include gastrointestinal, kidney, and bladder diseases.</w:t>
      </w:r>
    </w:p>
    <w:p w14:paraId="597B546F" w14:textId="77777777" w:rsidR="00C408D5" w:rsidRPr="00690C85" w:rsidRDefault="00C408D5" w:rsidP="00AA12A2">
      <w:pPr>
        <w:autoSpaceDE w:val="0"/>
        <w:autoSpaceDN w:val="0"/>
        <w:adjustRightInd w:val="0"/>
        <w:spacing w:before="120" w:after="120"/>
        <w:rPr>
          <w:rFonts w:eastAsia="Arial" w:cs="Arial"/>
          <w:color w:val="333333"/>
          <w:sz w:val="24"/>
          <w:lang w:val="en-US" w:eastAsia="zh-CN"/>
        </w:rPr>
      </w:pPr>
      <w:r w:rsidRPr="00690C85">
        <w:rPr>
          <w:rFonts w:eastAsia="Arial" w:cs="Arial"/>
          <w:color w:val="333333"/>
          <w:sz w:val="24"/>
          <w:lang w:val="en-US" w:eastAsia="zh-CN"/>
        </w:rPr>
        <w:t>This project responds to urgent needs by combining infrastructure development, renewable energy solutions, sustainable pasture management, and community capacity building.</w:t>
      </w:r>
    </w:p>
    <w:p w14:paraId="34D8793A" w14:textId="52FFCE35" w:rsidR="00C408D5" w:rsidRPr="00690C85" w:rsidRDefault="00C408D5" w:rsidP="00AA12A2">
      <w:pPr>
        <w:autoSpaceDE w:val="0"/>
        <w:autoSpaceDN w:val="0"/>
        <w:adjustRightInd w:val="0"/>
        <w:spacing w:before="120" w:after="120"/>
        <w:rPr>
          <w:rFonts w:eastAsia="Arial" w:cs="Arial"/>
          <w:color w:val="333333"/>
          <w:sz w:val="24"/>
          <w:lang w:val="en-US" w:eastAsia="zh-CN"/>
        </w:rPr>
      </w:pPr>
      <w:r w:rsidRPr="00690C85">
        <w:rPr>
          <w:rFonts w:eastAsia="Arial" w:cs="Arial"/>
          <w:color w:val="333333"/>
          <w:sz w:val="24"/>
          <w:lang w:val="en-US" w:eastAsia="zh-CN"/>
        </w:rPr>
        <w:t>The project consists of three interrelated components designed to utilize underground water resources in a sustainable and climate-resilient manner.</w:t>
      </w:r>
    </w:p>
    <w:p w14:paraId="36C2EDBF" w14:textId="77777777" w:rsidR="00C408D5" w:rsidRPr="00690C85" w:rsidRDefault="00C408D5" w:rsidP="00AA12A2">
      <w:pPr>
        <w:autoSpaceDE w:val="0"/>
        <w:autoSpaceDN w:val="0"/>
        <w:adjustRightInd w:val="0"/>
        <w:spacing w:before="120" w:after="120"/>
        <w:rPr>
          <w:rFonts w:eastAsia="Arial" w:cs="Arial"/>
          <w:b/>
          <w:bCs/>
          <w:color w:val="333333"/>
          <w:sz w:val="24"/>
          <w:lang w:val="en-US" w:eastAsia="zh-CN"/>
        </w:rPr>
      </w:pPr>
      <w:r w:rsidRPr="00690C85">
        <w:rPr>
          <w:rFonts w:eastAsia="Arial" w:cs="Arial"/>
          <w:b/>
          <w:bCs/>
          <w:color w:val="333333"/>
          <w:sz w:val="24"/>
          <w:lang w:val="en-US" w:eastAsia="zh-CN"/>
        </w:rPr>
        <w:t>Component 1: Establishment of Safe and Reliable Drinking Water Supply Systems</w:t>
      </w:r>
    </w:p>
    <w:p w14:paraId="6F278124" w14:textId="77777777" w:rsidR="00C408D5" w:rsidRPr="00690C85" w:rsidRDefault="00C408D5" w:rsidP="00AA12A2">
      <w:pPr>
        <w:autoSpaceDE w:val="0"/>
        <w:autoSpaceDN w:val="0"/>
        <w:adjustRightInd w:val="0"/>
        <w:spacing w:before="120" w:after="120"/>
        <w:rPr>
          <w:rFonts w:eastAsia="Arial" w:cs="Arial"/>
          <w:color w:val="333333"/>
          <w:sz w:val="24"/>
          <w:lang w:val="en-US" w:eastAsia="zh-CN"/>
        </w:rPr>
      </w:pPr>
      <w:r w:rsidRPr="00690C85">
        <w:rPr>
          <w:rFonts w:eastAsia="Arial" w:cs="Arial"/>
          <w:color w:val="333333"/>
          <w:sz w:val="24"/>
          <w:lang w:val="en-US" w:eastAsia="zh-CN"/>
        </w:rPr>
        <w:t>Drinking water systems will be established or rehabilitated in:</w:t>
      </w:r>
    </w:p>
    <w:p w14:paraId="59922A3A" w14:textId="77777777" w:rsidR="00C408D5" w:rsidRPr="00690C85" w:rsidRDefault="00C408D5" w:rsidP="0034014B">
      <w:pPr>
        <w:numPr>
          <w:ilvl w:val="0"/>
          <w:numId w:val="4"/>
        </w:numPr>
        <w:autoSpaceDE w:val="0"/>
        <w:autoSpaceDN w:val="0"/>
        <w:adjustRightInd w:val="0"/>
        <w:spacing w:after="0"/>
        <w:rPr>
          <w:rFonts w:eastAsia="Arial" w:cs="Arial"/>
          <w:color w:val="333333"/>
          <w:sz w:val="24"/>
          <w:lang w:val="en-US" w:eastAsia="zh-CN"/>
        </w:rPr>
      </w:pPr>
      <w:r w:rsidRPr="00690C85">
        <w:rPr>
          <w:rFonts w:eastAsia="Arial" w:cs="Arial"/>
          <w:color w:val="333333"/>
          <w:sz w:val="24"/>
          <w:lang w:val="en-US" w:eastAsia="zh-CN"/>
        </w:rPr>
        <w:t>Tapa village (</w:t>
      </w:r>
      <w:proofErr w:type="spellStart"/>
      <w:r w:rsidRPr="00690C85">
        <w:rPr>
          <w:rFonts w:eastAsia="Arial" w:cs="Arial"/>
          <w:color w:val="333333"/>
          <w:sz w:val="24"/>
          <w:lang w:val="en-US" w:eastAsia="zh-CN"/>
        </w:rPr>
        <w:t>Kazaly</w:t>
      </w:r>
      <w:proofErr w:type="spellEnd"/>
      <w:r w:rsidRPr="00690C85">
        <w:rPr>
          <w:rFonts w:eastAsia="Arial" w:cs="Arial"/>
          <w:color w:val="333333"/>
          <w:sz w:val="24"/>
          <w:lang w:val="en-US" w:eastAsia="zh-CN"/>
        </w:rPr>
        <w:t xml:space="preserve"> district)</w:t>
      </w:r>
    </w:p>
    <w:p w14:paraId="576ADF7E" w14:textId="77777777" w:rsidR="00C408D5" w:rsidRPr="00690C85" w:rsidRDefault="00C408D5" w:rsidP="0034014B">
      <w:pPr>
        <w:numPr>
          <w:ilvl w:val="0"/>
          <w:numId w:val="4"/>
        </w:numPr>
        <w:autoSpaceDE w:val="0"/>
        <w:autoSpaceDN w:val="0"/>
        <w:adjustRightInd w:val="0"/>
        <w:spacing w:after="0"/>
        <w:rPr>
          <w:rFonts w:eastAsia="Arial" w:cs="Arial"/>
          <w:color w:val="333333"/>
          <w:sz w:val="24"/>
          <w:lang w:val="en-US" w:eastAsia="zh-CN"/>
        </w:rPr>
      </w:pPr>
      <w:proofErr w:type="spellStart"/>
      <w:r w:rsidRPr="00690C85">
        <w:rPr>
          <w:rFonts w:eastAsia="Arial" w:cs="Arial"/>
          <w:color w:val="333333"/>
          <w:sz w:val="24"/>
          <w:lang w:val="en-US" w:eastAsia="zh-CN"/>
        </w:rPr>
        <w:t>Atanshy</w:t>
      </w:r>
      <w:proofErr w:type="spellEnd"/>
      <w:r w:rsidRPr="00690C85">
        <w:rPr>
          <w:rFonts w:eastAsia="Arial" w:cs="Arial"/>
          <w:color w:val="333333"/>
          <w:sz w:val="24"/>
          <w:lang w:val="en-US" w:eastAsia="zh-CN"/>
        </w:rPr>
        <w:t xml:space="preserve"> village (Aral district)</w:t>
      </w:r>
    </w:p>
    <w:p w14:paraId="3A0CB83F" w14:textId="77777777" w:rsidR="00C408D5" w:rsidRPr="00690C85" w:rsidRDefault="00C408D5" w:rsidP="0034014B">
      <w:pPr>
        <w:numPr>
          <w:ilvl w:val="0"/>
          <w:numId w:val="4"/>
        </w:numPr>
        <w:autoSpaceDE w:val="0"/>
        <w:autoSpaceDN w:val="0"/>
        <w:adjustRightInd w:val="0"/>
        <w:spacing w:after="0"/>
        <w:rPr>
          <w:rFonts w:eastAsia="Arial" w:cs="Arial"/>
          <w:color w:val="333333"/>
          <w:sz w:val="24"/>
          <w:lang w:val="en-US" w:eastAsia="zh-CN"/>
        </w:rPr>
      </w:pPr>
      <w:proofErr w:type="spellStart"/>
      <w:r w:rsidRPr="00690C85">
        <w:rPr>
          <w:rFonts w:eastAsia="Arial" w:cs="Arial"/>
          <w:color w:val="333333"/>
          <w:sz w:val="24"/>
          <w:lang w:val="en-US" w:eastAsia="zh-CN"/>
        </w:rPr>
        <w:t>Amanotkel</w:t>
      </w:r>
      <w:proofErr w:type="spellEnd"/>
      <w:r w:rsidRPr="00690C85">
        <w:rPr>
          <w:rFonts w:eastAsia="Arial" w:cs="Arial"/>
          <w:color w:val="333333"/>
          <w:sz w:val="24"/>
          <w:lang w:val="en-US" w:eastAsia="zh-CN"/>
        </w:rPr>
        <w:t xml:space="preserve"> village (Aral district)</w:t>
      </w:r>
    </w:p>
    <w:p w14:paraId="150509B4" w14:textId="3D33FAD3" w:rsidR="00C408D5" w:rsidRPr="00690C85" w:rsidRDefault="00C408D5" w:rsidP="00AA12A2">
      <w:pPr>
        <w:autoSpaceDE w:val="0"/>
        <w:autoSpaceDN w:val="0"/>
        <w:adjustRightInd w:val="0"/>
        <w:spacing w:before="120" w:after="120"/>
        <w:rPr>
          <w:rFonts w:eastAsia="Arial" w:cs="Arial"/>
          <w:color w:val="333333"/>
          <w:sz w:val="24"/>
          <w:lang w:val="en-US" w:eastAsia="zh-CN"/>
        </w:rPr>
      </w:pPr>
      <w:r w:rsidRPr="00690C85">
        <w:rPr>
          <w:rFonts w:eastAsia="Arial" w:cs="Arial"/>
          <w:color w:val="333333"/>
          <w:sz w:val="24"/>
          <w:lang w:val="en-US" w:eastAsia="zh-CN"/>
        </w:rPr>
        <w:t>Activities include:</w:t>
      </w:r>
    </w:p>
    <w:p w14:paraId="7D51F66F" w14:textId="77777777" w:rsidR="00C408D5" w:rsidRPr="00690C85" w:rsidRDefault="00C408D5" w:rsidP="0034014B">
      <w:pPr>
        <w:numPr>
          <w:ilvl w:val="0"/>
          <w:numId w:val="5"/>
        </w:numPr>
        <w:autoSpaceDE w:val="0"/>
        <w:autoSpaceDN w:val="0"/>
        <w:adjustRightInd w:val="0"/>
        <w:spacing w:after="0"/>
        <w:rPr>
          <w:rFonts w:eastAsia="Arial" w:cs="Arial"/>
          <w:color w:val="333333"/>
          <w:sz w:val="24"/>
          <w:lang w:val="en-US" w:eastAsia="zh-CN"/>
        </w:rPr>
      </w:pPr>
      <w:r w:rsidRPr="00690C85">
        <w:rPr>
          <w:rFonts w:eastAsia="Arial" w:cs="Arial"/>
          <w:color w:val="333333"/>
          <w:sz w:val="24"/>
          <w:lang w:val="en-US" w:eastAsia="zh-CN"/>
        </w:rPr>
        <w:t xml:space="preserve">Hydrogeological assessment based on data from </w:t>
      </w:r>
      <w:proofErr w:type="spellStart"/>
      <w:r w:rsidRPr="00690C85">
        <w:rPr>
          <w:rFonts w:eastAsia="Arial" w:cs="Arial"/>
          <w:color w:val="333333"/>
          <w:sz w:val="24"/>
          <w:lang w:val="en-US" w:eastAsia="zh-CN"/>
        </w:rPr>
        <w:t>Qazgeology</w:t>
      </w:r>
      <w:proofErr w:type="spellEnd"/>
      <w:r w:rsidRPr="00690C85">
        <w:rPr>
          <w:rFonts w:eastAsia="Arial" w:cs="Arial"/>
          <w:color w:val="333333"/>
          <w:sz w:val="24"/>
          <w:lang w:val="en-US" w:eastAsia="zh-CN"/>
        </w:rPr>
        <w:t xml:space="preserve">, the Institute of Hydrogeology and </w:t>
      </w:r>
      <w:proofErr w:type="spellStart"/>
      <w:r w:rsidRPr="00690C85">
        <w:rPr>
          <w:rFonts w:eastAsia="Arial" w:cs="Arial"/>
          <w:color w:val="333333"/>
          <w:sz w:val="24"/>
          <w:lang w:val="en-US" w:eastAsia="zh-CN"/>
        </w:rPr>
        <w:t>Geoecology</w:t>
      </w:r>
      <w:proofErr w:type="spellEnd"/>
      <w:r w:rsidRPr="00690C85">
        <w:rPr>
          <w:rFonts w:eastAsia="Arial" w:cs="Arial"/>
          <w:color w:val="333333"/>
          <w:sz w:val="24"/>
          <w:lang w:val="en-US" w:eastAsia="zh-CN"/>
        </w:rPr>
        <w:t xml:space="preserve"> named after </w:t>
      </w:r>
      <w:proofErr w:type="spellStart"/>
      <w:r w:rsidRPr="00690C85">
        <w:rPr>
          <w:rFonts w:eastAsia="Arial" w:cs="Arial"/>
          <w:color w:val="333333"/>
          <w:sz w:val="24"/>
          <w:lang w:val="en-US" w:eastAsia="zh-CN"/>
        </w:rPr>
        <w:t>Akhmedsafin</w:t>
      </w:r>
      <w:proofErr w:type="spellEnd"/>
      <w:r w:rsidRPr="00690C85">
        <w:rPr>
          <w:rFonts w:eastAsia="Arial" w:cs="Arial"/>
          <w:color w:val="333333"/>
          <w:sz w:val="24"/>
          <w:lang w:val="en-US" w:eastAsia="zh-CN"/>
        </w:rPr>
        <w:t>, and the Institute of Geography and Water Security</w:t>
      </w:r>
    </w:p>
    <w:p w14:paraId="4C67FB6E" w14:textId="77777777" w:rsidR="00C408D5" w:rsidRPr="00690C85" w:rsidRDefault="00C408D5" w:rsidP="0034014B">
      <w:pPr>
        <w:numPr>
          <w:ilvl w:val="0"/>
          <w:numId w:val="5"/>
        </w:numPr>
        <w:autoSpaceDE w:val="0"/>
        <w:autoSpaceDN w:val="0"/>
        <w:adjustRightInd w:val="0"/>
        <w:spacing w:after="0"/>
        <w:rPr>
          <w:rFonts w:eastAsia="Arial" w:cs="Arial"/>
          <w:color w:val="333333"/>
          <w:sz w:val="24"/>
          <w:lang w:val="en-US" w:eastAsia="zh-CN"/>
        </w:rPr>
      </w:pPr>
      <w:r w:rsidRPr="00690C85">
        <w:rPr>
          <w:rFonts w:eastAsia="Arial" w:cs="Arial"/>
          <w:color w:val="333333"/>
          <w:sz w:val="24"/>
          <w:lang w:val="en-US" w:eastAsia="zh-CN"/>
        </w:rPr>
        <w:t>Inspection of existing wells</w:t>
      </w:r>
    </w:p>
    <w:p w14:paraId="4C259595" w14:textId="77777777" w:rsidR="00C408D5" w:rsidRPr="00690C85" w:rsidRDefault="00C408D5" w:rsidP="0034014B">
      <w:pPr>
        <w:numPr>
          <w:ilvl w:val="0"/>
          <w:numId w:val="5"/>
        </w:numPr>
        <w:autoSpaceDE w:val="0"/>
        <w:autoSpaceDN w:val="0"/>
        <w:adjustRightInd w:val="0"/>
        <w:spacing w:after="0"/>
        <w:rPr>
          <w:rFonts w:eastAsia="Arial" w:cs="Arial"/>
          <w:color w:val="333333"/>
          <w:sz w:val="24"/>
          <w:lang w:val="en-US" w:eastAsia="zh-CN"/>
        </w:rPr>
      </w:pPr>
      <w:r w:rsidRPr="00690C85">
        <w:rPr>
          <w:rFonts w:eastAsia="Arial" w:cs="Arial"/>
          <w:color w:val="333333"/>
          <w:sz w:val="24"/>
          <w:lang w:val="en-US" w:eastAsia="zh-CN"/>
        </w:rPr>
        <w:t>Repair of existing wells or drilling of new wells as required</w:t>
      </w:r>
    </w:p>
    <w:p w14:paraId="58E8612D" w14:textId="77777777" w:rsidR="00C408D5" w:rsidRPr="00690C85" w:rsidRDefault="00C408D5" w:rsidP="0034014B">
      <w:pPr>
        <w:numPr>
          <w:ilvl w:val="0"/>
          <w:numId w:val="5"/>
        </w:numPr>
        <w:autoSpaceDE w:val="0"/>
        <w:autoSpaceDN w:val="0"/>
        <w:adjustRightInd w:val="0"/>
        <w:spacing w:after="0"/>
        <w:rPr>
          <w:rFonts w:eastAsia="Arial" w:cs="Arial"/>
          <w:color w:val="333333"/>
          <w:sz w:val="24"/>
          <w:lang w:val="en-US" w:eastAsia="zh-CN"/>
        </w:rPr>
      </w:pPr>
      <w:r w:rsidRPr="00690C85">
        <w:rPr>
          <w:rFonts w:eastAsia="Arial" w:cs="Arial"/>
          <w:color w:val="333333"/>
          <w:sz w:val="24"/>
          <w:lang w:val="en-US" w:eastAsia="zh-CN"/>
        </w:rPr>
        <w:t>Installation of pumps, water tanks, and purification modules</w:t>
      </w:r>
    </w:p>
    <w:p w14:paraId="65E4D256" w14:textId="77777777" w:rsidR="00C408D5" w:rsidRPr="00690C85" w:rsidRDefault="00C408D5" w:rsidP="0034014B">
      <w:pPr>
        <w:numPr>
          <w:ilvl w:val="0"/>
          <w:numId w:val="5"/>
        </w:numPr>
        <w:autoSpaceDE w:val="0"/>
        <w:autoSpaceDN w:val="0"/>
        <w:adjustRightInd w:val="0"/>
        <w:spacing w:after="0"/>
        <w:rPr>
          <w:rFonts w:eastAsia="Arial" w:cs="Arial"/>
          <w:color w:val="333333"/>
          <w:sz w:val="24"/>
          <w:lang w:val="en-US" w:eastAsia="zh-CN"/>
        </w:rPr>
      </w:pPr>
      <w:r w:rsidRPr="00690C85">
        <w:rPr>
          <w:rFonts w:eastAsia="Arial" w:cs="Arial"/>
          <w:color w:val="333333"/>
          <w:sz w:val="24"/>
          <w:lang w:val="en-US" w:eastAsia="zh-CN"/>
        </w:rPr>
        <w:t>Installation of renewable energy-powered pumping systems</w:t>
      </w:r>
    </w:p>
    <w:p w14:paraId="2CB20E24" w14:textId="3898CCCB" w:rsidR="00C408D5" w:rsidRPr="00690C85" w:rsidRDefault="00C408D5" w:rsidP="00AA12A2">
      <w:pPr>
        <w:autoSpaceDE w:val="0"/>
        <w:autoSpaceDN w:val="0"/>
        <w:adjustRightInd w:val="0"/>
        <w:spacing w:before="120" w:after="120"/>
        <w:rPr>
          <w:rFonts w:cs="Arial"/>
          <w:b/>
          <w:bCs/>
          <w:sz w:val="24"/>
        </w:rPr>
      </w:pPr>
      <w:r w:rsidRPr="00690C85">
        <w:rPr>
          <w:rFonts w:eastAsia="Arial" w:cs="Arial"/>
          <w:b/>
          <w:bCs/>
          <w:color w:val="333333"/>
          <w:sz w:val="24"/>
          <w:lang w:val="en-US" w:eastAsia="zh-CN"/>
        </w:rPr>
        <w:lastRenderedPageBreak/>
        <w:t>Component 2: Improvement of Water Supply Systems in Remote Pastures</w:t>
      </w:r>
      <w:r w:rsidR="0AAE1AA9" w:rsidRPr="00690C85">
        <w:rPr>
          <w:rFonts w:eastAsia="Arial" w:cs="Arial"/>
          <w:b/>
          <w:bCs/>
          <w:color w:val="333333"/>
          <w:sz w:val="24"/>
          <w:lang w:val="en-US" w:eastAsia="zh-CN"/>
        </w:rPr>
        <w:t xml:space="preserve"> i</w:t>
      </w:r>
      <w:r w:rsidRPr="00690C85">
        <w:rPr>
          <w:rFonts w:eastAsia="Arial" w:cs="Arial"/>
          <w:b/>
          <w:bCs/>
          <w:color w:val="333333"/>
          <w:sz w:val="24"/>
          <w:lang w:val="en-US" w:eastAsia="zh-CN"/>
        </w:rPr>
        <w:t xml:space="preserve">n </w:t>
      </w:r>
      <w:proofErr w:type="spellStart"/>
      <w:r w:rsidRPr="00690C85">
        <w:rPr>
          <w:rFonts w:eastAsia="Arial" w:cs="Arial"/>
          <w:b/>
          <w:bCs/>
          <w:color w:val="333333"/>
          <w:sz w:val="24"/>
          <w:lang w:val="en-US" w:eastAsia="zh-CN"/>
        </w:rPr>
        <w:t>Amanotkel</w:t>
      </w:r>
      <w:proofErr w:type="spellEnd"/>
      <w:r w:rsidRPr="00690C85">
        <w:rPr>
          <w:rFonts w:eastAsia="Arial" w:cs="Arial"/>
          <w:b/>
          <w:bCs/>
          <w:color w:val="333333"/>
          <w:sz w:val="24"/>
          <w:lang w:val="en-US" w:eastAsia="zh-CN"/>
        </w:rPr>
        <w:t xml:space="preserve"> village</w:t>
      </w:r>
      <w:r w:rsidR="4488AFE6" w:rsidRPr="00690C85">
        <w:rPr>
          <w:rFonts w:eastAsia="Arial" w:cs="Arial"/>
          <w:b/>
          <w:bCs/>
          <w:color w:val="333333"/>
          <w:sz w:val="24"/>
          <w:lang w:val="en-US" w:eastAsia="zh-CN"/>
        </w:rPr>
        <w:t>.</w:t>
      </w:r>
      <w:r w:rsidRPr="00690C85">
        <w:rPr>
          <w:rFonts w:eastAsia="Arial" w:cs="Arial"/>
          <w:b/>
          <w:bCs/>
          <w:color w:val="333333"/>
          <w:sz w:val="24"/>
          <w:lang w:val="en-US" w:eastAsia="zh-CN"/>
        </w:rPr>
        <w:t xml:space="preserve"> </w:t>
      </w:r>
    </w:p>
    <w:p w14:paraId="240CB2DE" w14:textId="1E971793" w:rsidR="00C408D5" w:rsidRPr="00690C85" w:rsidRDefault="42F7F55D" w:rsidP="00AA12A2">
      <w:pPr>
        <w:autoSpaceDE w:val="0"/>
        <w:autoSpaceDN w:val="0"/>
        <w:adjustRightInd w:val="0"/>
        <w:spacing w:before="120" w:after="120"/>
        <w:rPr>
          <w:rFonts w:eastAsia="Arial" w:cs="Arial"/>
          <w:color w:val="333333"/>
          <w:sz w:val="24"/>
          <w:lang w:val="en-US" w:eastAsia="zh-CN"/>
        </w:rPr>
      </w:pPr>
      <w:r w:rsidRPr="00690C85">
        <w:rPr>
          <w:rFonts w:eastAsia="Arial" w:cs="Arial"/>
          <w:color w:val="333333"/>
          <w:sz w:val="24"/>
          <w:lang w:val="en-US" w:eastAsia="zh-CN"/>
        </w:rPr>
        <w:t>W</w:t>
      </w:r>
      <w:r w:rsidR="00C408D5" w:rsidRPr="00690C85">
        <w:rPr>
          <w:rFonts w:eastAsia="Arial" w:cs="Arial"/>
          <w:color w:val="333333"/>
          <w:sz w:val="24"/>
          <w:lang w:val="en-US" w:eastAsia="zh-CN"/>
        </w:rPr>
        <w:t>ater supply systems will be improved in remote pastures through:</w:t>
      </w:r>
    </w:p>
    <w:p w14:paraId="42A8284C" w14:textId="77777777" w:rsidR="00AA12A2" w:rsidRPr="00690C85" w:rsidRDefault="6778B49C" w:rsidP="0034014B">
      <w:pPr>
        <w:numPr>
          <w:ilvl w:val="0"/>
          <w:numId w:val="6"/>
        </w:numPr>
        <w:spacing w:after="0"/>
        <w:rPr>
          <w:rFonts w:eastAsia="Arial" w:cs="Arial"/>
          <w:sz w:val="24"/>
          <w:lang w:val="en-US"/>
        </w:rPr>
      </w:pPr>
      <w:r w:rsidRPr="00690C85">
        <w:rPr>
          <w:rFonts w:eastAsia="Arial" w:cs="Arial"/>
          <w:color w:val="333333"/>
          <w:sz w:val="24"/>
          <w:lang w:val="en-US" w:eastAsia="zh-CN"/>
        </w:rPr>
        <w:t xml:space="preserve">Assessment of hydrogeological conditions to identify the potential yield based on hydrogeological maps </w:t>
      </w:r>
      <w:r w:rsidRPr="00690C85">
        <w:rPr>
          <w:rFonts w:eastAsia="Arial" w:cs="Arial"/>
          <w:sz w:val="24"/>
          <w:lang w:val="en-US"/>
        </w:rPr>
        <w:t xml:space="preserve">and parameters from </w:t>
      </w:r>
      <w:proofErr w:type="spellStart"/>
      <w:r w:rsidR="00AA12A2" w:rsidRPr="00690C85">
        <w:rPr>
          <w:rFonts w:eastAsia="Arial" w:cs="Arial"/>
          <w:sz w:val="24"/>
          <w:lang w:val="en-US"/>
        </w:rPr>
        <w:t>Qazgeology</w:t>
      </w:r>
      <w:proofErr w:type="spellEnd"/>
      <w:r w:rsidRPr="00690C85">
        <w:rPr>
          <w:rFonts w:eastAsia="Arial" w:cs="Arial"/>
          <w:sz w:val="24"/>
          <w:lang w:val="en-US"/>
        </w:rPr>
        <w:t xml:space="preserve">, the Institute of Hydrogeology and </w:t>
      </w:r>
      <w:proofErr w:type="spellStart"/>
      <w:r w:rsidRPr="00690C85">
        <w:rPr>
          <w:rFonts w:eastAsia="Arial" w:cs="Arial"/>
          <w:sz w:val="24"/>
          <w:lang w:val="en-US"/>
        </w:rPr>
        <w:t>Geoecology</w:t>
      </w:r>
      <w:proofErr w:type="spellEnd"/>
      <w:r w:rsidRPr="00690C85">
        <w:rPr>
          <w:rFonts w:eastAsia="Arial" w:cs="Arial"/>
          <w:sz w:val="24"/>
          <w:lang w:val="en-US"/>
        </w:rPr>
        <w:t xml:space="preserve"> named after </w:t>
      </w:r>
      <w:proofErr w:type="spellStart"/>
      <w:r w:rsidRPr="00690C85">
        <w:rPr>
          <w:rFonts w:eastAsia="Arial" w:cs="Arial"/>
          <w:sz w:val="24"/>
          <w:lang w:val="en-US"/>
        </w:rPr>
        <w:t>Akhmedsafin</w:t>
      </w:r>
      <w:proofErr w:type="spellEnd"/>
      <w:r w:rsidRPr="00690C85">
        <w:rPr>
          <w:rFonts w:eastAsia="Arial" w:cs="Arial"/>
          <w:sz w:val="24"/>
          <w:lang w:val="en-US"/>
        </w:rPr>
        <w:t>, and the Institute of Geography and Water Security</w:t>
      </w:r>
    </w:p>
    <w:p w14:paraId="228F12CE" w14:textId="77777777" w:rsidR="00AA12A2" w:rsidRPr="00690C85" w:rsidRDefault="6778B49C" w:rsidP="0034014B">
      <w:pPr>
        <w:numPr>
          <w:ilvl w:val="0"/>
          <w:numId w:val="6"/>
        </w:numPr>
        <w:spacing w:after="0"/>
        <w:rPr>
          <w:rFonts w:eastAsia="Arial" w:cs="Arial"/>
          <w:sz w:val="24"/>
          <w:lang w:val="en-US"/>
        </w:rPr>
      </w:pPr>
      <w:r w:rsidRPr="00690C85">
        <w:rPr>
          <w:rFonts w:eastAsia="Arial" w:cs="Arial"/>
          <w:sz w:val="24"/>
        </w:rPr>
        <w:t>Inspection of existing wells</w:t>
      </w:r>
    </w:p>
    <w:p w14:paraId="3ED91C71" w14:textId="68947666" w:rsidR="6778B49C" w:rsidRPr="00690C85" w:rsidRDefault="6778B49C" w:rsidP="0034014B">
      <w:pPr>
        <w:numPr>
          <w:ilvl w:val="0"/>
          <w:numId w:val="6"/>
        </w:numPr>
        <w:spacing w:after="0"/>
        <w:rPr>
          <w:rFonts w:eastAsia="Arial" w:cs="Arial"/>
          <w:sz w:val="24"/>
          <w:lang w:val="en-US"/>
        </w:rPr>
      </w:pPr>
      <w:r w:rsidRPr="00690C85">
        <w:rPr>
          <w:rFonts w:eastAsia="Arial" w:cs="Arial"/>
          <w:sz w:val="24"/>
        </w:rPr>
        <w:t>Repair of existing wells or drilling of new wells depending on the outcome of the previous steps</w:t>
      </w:r>
    </w:p>
    <w:p w14:paraId="22B2B47F" w14:textId="02621BD0" w:rsidR="6778B49C" w:rsidRPr="00690C85" w:rsidRDefault="6778B49C" w:rsidP="0034014B">
      <w:pPr>
        <w:pStyle w:val="ListParagraph"/>
        <w:numPr>
          <w:ilvl w:val="0"/>
          <w:numId w:val="6"/>
        </w:numPr>
        <w:rPr>
          <w:rFonts w:ascii="Arial" w:hAnsi="Arial" w:cs="Arial"/>
        </w:rPr>
      </w:pPr>
      <w:r w:rsidRPr="00690C85">
        <w:rPr>
          <w:rFonts w:ascii="Arial" w:eastAsia="Arial" w:hAnsi="Arial" w:cs="Arial"/>
        </w:rPr>
        <w:t>Installation of pumps, water tanks, and purification modules such as screens and filters</w:t>
      </w:r>
    </w:p>
    <w:p w14:paraId="076F0C29" w14:textId="080EF5F6" w:rsidR="6778B49C" w:rsidRPr="00690C85" w:rsidRDefault="6778B49C" w:rsidP="0034014B">
      <w:pPr>
        <w:pStyle w:val="ListParagraph"/>
        <w:numPr>
          <w:ilvl w:val="0"/>
          <w:numId w:val="6"/>
        </w:numPr>
        <w:rPr>
          <w:rFonts w:ascii="Arial" w:eastAsia="Arial Nova" w:hAnsi="Arial" w:cs="Arial"/>
        </w:rPr>
      </w:pPr>
      <w:r w:rsidRPr="00690C85">
        <w:rPr>
          <w:rFonts w:ascii="Arial" w:eastAsia="Arial Nova" w:hAnsi="Arial" w:cs="Arial"/>
        </w:rPr>
        <w:t>Installation of renewable energy sources</w:t>
      </w:r>
    </w:p>
    <w:p w14:paraId="37DE9320" w14:textId="77777777" w:rsidR="00C408D5" w:rsidRPr="00690C85" w:rsidRDefault="00C408D5" w:rsidP="00AA12A2">
      <w:pPr>
        <w:autoSpaceDE w:val="0"/>
        <w:autoSpaceDN w:val="0"/>
        <w:adjustRightInd w:val="0"/>
        <w:spacing w:before="120" w:after="120"/>
        <w:rPr>
          <w:rFonts w:eastAsia="Arial" w:cs="Arial"/>
          <w:color w:val="333333"/>
          <w:sz w:val="24"/>
          <w:lang w:val="en-US" w:eastAsia="zh-CN"/>
        </w:rPr>
      </w:pPr>
      <w:r w:rsidRPr="00690C85">
        <w:rPr>
          <w:rFonts w:eastAsia="Arial" w:cs="Arial"/>
          <w:color w:val="333333"/>
          <w:sz w:val="24"/>
          <w:lang w:val="en-US" w:eastAsia="zh-CN"/>
        </w:rPr>
        <w:t>This will:</w:t>
      </w:r>
    </w:p>
    <w:p w14:paraId="70BEF529" w14:textId="77777777" w:rsidR="00C408D5" w:rsidRPr="00690C85" w:rsidRDefault="00C408D5" w:rsidP="0034014B">
      <w:pPr>
        <w:numPr>
          <w:ilvl w:val="0"/>
          <w:numId w:val="7"/>
        </w:numPr>
        <w:autoSpaceDE w:val="0"/>
        <w:autoSpaceDN w:val="0"/>
        <w:adjustRightInd w:val="0"/>
        <w:spacing w:after="0"/>
        <w:rPr>
          <w:rFonts w:eastAsia="Arial" w:cs="Arial"/>
          <w:color w:val="333333"/>
          <w:sz w:val="24"/>
          <w:lang w:val="en-US" w:eastAsia="zh-CN"/>
        </w:rPr>
      </w:pPr>
      <w:r w:rsidRPr="00690C85">
        <w:rPr>
          <w:rFonts w:eastAsia="Arial" w:cs="Arial"/>
          <w:color w:val="333333"/>
          <w:sz w:val="24"/>
          <w:lang w:val="en-US" w:eastAsia="zh-CN"/>
        </w:rPr>
        <w:t>Create conditions for grazing approximately 9,000 head of livestock</w:t>
      </w:r>
    </w:p>
    <w:p w14:paraId="68D00B1F" w14:textId="77777777" w:rsidR="00C408D5" w:rsidRPr="00690C85" w:rsidRDefault="00C408D5" w:rsidP="0034014B">
      <w:pPr>
        <w:numPr>
          <w:ilvl w:val="0"/>
          <w:numId w:val="7"/>
        </w:numPr>
        <w:autoSpaceDE w:val="0"/>
        <w:autoSpaceDN w:val="0"/>
        <w:adjustRightInd w:val="0"/>
        <w:spacing w:after="0"/>
        <w:rPr>
          <w:rFonts w:eastAsia="Arial" w:cs="Arial"/>
          <w:color w:val="333333"/>
          <w:sz w:val="24"/>
          <w:lang w:val="en-US" w:eastAsia="zh-CN"/>
        </w:rPr>
      </w:pPr>
      <w:r w:rsidRPr="00690C85">
        <w:rPr>
          <w:rFonts w:eastAsia="Arial" w:cs="Arial"/>
          <w:color w:val="333333"/>
          <w:sz w:val="24"/>
          <w:lang w:val="en-US" w:eastAsia="zh-CN"/>
        </w:rPr>
        <w:t>Reduce overgrazing near settlements</w:t>
      </w:r>
    </w:p>
    <w:p w14:paraId="10478D64" w14:textId="77777777" w:rsidR="00C408D5" w:rsidRPr="00690C85" w:rsidRDefault="00C408D5" w:rsidP="0034014B">
      <w:pPr>
        <w:numPr>
          <w:ilvl w:val="0"/>
          <w:numId w:val="7"/>
        </w:numPr>
        <w:autoSpaceDE w:val="0"/>
        <w:autoSpaceDN w:val="0"/>
        <w:adjustRightInd w:val="0"/>
        <w:spacing w:after="0"/>
        <w:rPr>
          <w:rFonts w:eastAsia="Arial" w:cs="Arial"/>
          <w:color w:val="333333"/>
          <w:sz w:val="24"/>
          <w:lang w:val="en-US" w:eastAsia="zh-CN"/>
        </w:rPr>
      </w:pPr>
      <w:r w:rsidRPr="00690C85">
        <w:rPr>
          <w:rFonts w:eastAsia="Arial" w:cs="Arial"/>
          <w:color w:val="333333"/>
          <w:sz w:val="24"/>
          <w:lang w:val="en-US" w:eastAsia="zh-CN"/>
        </w:rPr>
        <w:t>Improve pasture quality and forage yield</w:t>
      </w:r>
    </w:p>
    <w:p w14:paraId="2407E2BD" w14:textId="16796C4A" w:rsidR="00C408D5" w:rsidRPr="00690C85" w:rsidRDefault="00AA12A2" w:rsidP="0034014B">
      <w:pPr>
        <w:numPr>
          <w:ilvl w:val="0"/>
          <w:numId w:val="7"/>
        </w:numPr>
        <w:autoSpaceDE w:val="0"/>
        <w:autoSpaceDN w:val="0"/>
        <w:adjustRightInd w:val="0"/>
        <w:spacing w:after="0"/>
        <w:rPr>
          <w:rFonts w:eastAsia="Arial" w:cs="Arial"/>
          <w:color w:val="333333"/>
          <w:sz w:val="24"/>
          <w:lang w:val="en-US" w:eastAsia="zh-CN"/>
        </w:rPr>
      </w:pPr>
      <w:r w:rsidRPr="00690C85">
        <w:rPr>
          <w:rFonts w:eastAsia="Arial" w:cs="Arial"/>
          <w:color w:val="333333"/>
          <w:sz w:val="24"/>
          <w:lang w:val="en-US" w:eastAsia="zh-CN"/>
        </w:rPr>
        <w:t>Preventing</w:t>
      </w:r>
      <w:r w:rsidR="00C408D5" w:rsidRPr="00690C85">
        <w:rPr>
          <w:rFonts w:eastAsia="Arial" w:cs="Arial"/>
          <w:color w:val="333333"/>
          <w:sz w:val="24"/>
          <w:lang w:val="en-US" w:eastAsia="zh-CN"/>
        </w:rPr>
        <w:t xml:space="preserve"> land degradation and soil erosion</w:t>
      </w:r>
    </w:p>
    <w:p w14:paraId="5D9222FB" w14:textId="77777777" w:rsidR="00C408D5" w:rsidRPr="00690C85" w:rsidRDefault="00C408D5" w:rsidP="0034014B">
      <w:pPr>
        <w:numPr>
          <w:ilvl w:val="0"/>
          <w:numId w:val="7"/>
        </w:numPr>
        <w:autoSpaceDE w:val="0"/>
        <w:autoSpaceDN w:val="0"/>
        <w:adjustRightInd w:val="0"/>
        <w:spacing w:after="0"/>
        <w:rPr>
          <w:rFonts w:eastAsia="Arial" w:cs="Arial"/>
          <w:color w:val="333333"/>
          <w:sz w:val="24"/>
          <w:lang w:val="en-US" w:eastAsia="zh-CN"/>
        </w:rPr>
      </w:pPr>
      <w:r w:rsidRPr="00690C85">
        <w:rPr>
          <w:rFonts w:eastAsia="Arial" w:cs="Arial"/>
          <w:color w:val="333333"/>
          <w:sz w:val="24"/>
          <w:lang w:val="en-US" w:eastAsia="zh-CN"/>
        </w:rPr>
        <w:t>Improve the quality of life for approximately 2,500 residents</w:t>
      </w:r>
    </w:p>
    <w:p w14:paraId="36DA5733" w14:textId="77777777" w:rsidR="00C408D5" w:rsidRPr="00690C85" w:rsidRDefault="00C408D5" w:rsidP="00AA12A2">
      <w:pPr>
        <w:autoSpaceDE w:val="0"/>
        <w:autoSpaceDN w:val="0"/>
        <w:adjustRightInd w:val="0"/>
        <w:spacing w:before="120" w:after="120"/>
        <w:rPr>
          <w:rFonts w:eastAsia="Arial" w:cs="Arial"/>
          <w:b/>
          <w:bCs/>
          <w:color w:val="333333"/>
          <w:sz w:val="24"/>
          <w:lang w:val="en-US" w:eastAsia="zh-CN"/>
        </w:rPr>
      </w:pPr>
      <w:r w:rsidRPr="00690C85">
        <w:rPr>
          <w:rFonts w:eastAsia="Arial" w:cs="Arial"/>
          <w:b/>
          <w:bCs/>
          <w:color w:val="333333"/>
          <w:sz w:val="24"/>
          <w:lang w:val="en-US" w:eastAsia="zh-CN"/>
        </w:rPr>
        <w:t>Component 3: Capacity Building and Sustainable Water Management</w:t>
      </w:r>
    </w:p>
    <w:p w14:paraId="71501BFC" w14:textId="77777777" w:rsidR="00C408D5" w:rsidRPr="00690C85" w:rsidRDefault="00C408D5" w:rsidP="00AA12A2">
      <w:pPr>
        <w:autoSpaceDE w:val="0"/>
        <w:autoSpaceDN w:val="0"/>
        <w:adjustRightInd w:val="0"/>
        <w:spacing w:before="120" w:after="120"/>
        <w:rPr>
          <w:rFonts w:eastAsia="Arial" w:cs="Arial"/>
          <w:color w:val="333333"/>
          <w:sz w:val="24"/>
          <w:lang w:val="en-US" w:eastAsia="zh-CN"/>
        </w:rPr>
      </w:pPr>
      <w:r w:rsidRPr="00690C85">
        <w:rPr>
          <w:rFonts w:eastAsia="Arial" w:cs="Arial"/>
          <w:color w:val="333333"/>
          <w:sz w:val="24"/>
          <w:lang w:val="en-US" w:eastAsia="zh-CN"/>
        </w:rPr>
        <w:t>Training programs will be organized for households, farmers, community representatives, and local authorities on:</w:t>
      </w:r>
    </w:p>
    <w:p w14:paraId="1ADA2645" w14:textId="471607CA" w:rsidR="00C408D5" w:rsidRPr="00690C85" w:rsidRDefault="00C408D5" w:rsidP="0034014B">
      <w:pPr>
        <w:numPr>
          <w:ilvl w:val="0"/>
          <w:numId w:val="8"/>
        </w:numPr>
        <w:spacing w:after="0"/>
        <w:rPr>
          <w:rFonts w:eastAsia="Arial" w:cs="Arial"/>
          <w:color w:val="333333"/>
          <w:sz w:val="24"/>
          <w:lang w:val="en-US" w:eastAsia="zh-CN"/>
        </w:rPr>
      </w:pPr>
      <w:r w:rsidRPr="00690C85">
        <w:rPr>
          <w:rFonts w:eastAsia="Arial" w:cs="Arial"/>
          <w:color w:val="333333"/>
          <w:sz w:val="24"/>
          <w:lang w:val="en-US" w:eastAsia="zh-CN"/>
        </w:rPr>
        <w:t>WASH practice</w:t>
      </w:r>
      <w:r w:rsidR="45FC44C2" w:rsidRPr="00690C85">
        <w:rPr>
          <w:rFonts w:eastAsia="Arial" w:cs="Arial"/>
          <w:color w:val="333333"/>
          <w:sz w:val="24"/>
          <w:lang w:val="en-US" w:eastAsia="zh-CN"/>
        </w:rPr>
        <w:t>s</w:t>
      </w:r>
    </w:p>
    <w:p w14:paraId="3D35C837" w14:textId="13E763DA" w:rsidR="45FC44C2" w:rsidRPr="00690C85" w:rsidRDefault="45FC44C2" w:rsidP="0034014B">
      <w:pPr>
        <w:numPr>
          <w:ilvl w:val="0"/>
          <w:numId w:val="8"/>
        </w:numPr>
        <w:spacing w:after="0"/>
        <w:rPr>
          <w:rFonts w:cs="Arial"/>
          <w:sz w:val="24"/>
        </w:rPr>
      </w:pPr>
      <w:r w:rsidRPr="00690C85">
        <w:rPr>
          <w:rFonts w:eastAsia="Arial" w:cs="Arial"/>
          <w:color w:val="333333"/>
          <w:sz w:val="24"/>
          <w:lang w:val="en-US" w:eastAsia="zh-CN"/>
        </w:rPr>
        <w:t>Installation and maintenance of renewable energy sources (e.g. solar panels) and sustainable water management techniques, such as water saving principles, maintenance, awareness raising related to cause-</w:t>
      </w:r>
      <w:r w:rsidR="00AA12A2" w:rsidRPr="00690C85">
        <w:rPr>
          <w:rFonts w:eastAsia="Arial" w:cs="Arial"/>
          <w:color w:val="333333"/>
          <w:sz w:val="24"/>
          <w:lang w:val="en-US" w:eastAsia="zh-CN"/>
        </w:rPr>
        <w:t>effects</w:t>
      </w:r>
      <w:r w:rsidRPr="00690C85">
        <w:rPr>
          <w:rFonts w:eastAsia="Arial" w:cs="Arial"/>
          <w:color w:val="333333"/>
          <w:sz w:val="24"/>
          <w:lang w:val="en-US" w:eastAsia="zh-CN"/>
        </w:rPr>
        <w:t xml:space="preserve"> on pasture degradation, desertification and the trade-off between water saving and impact on environment.</w:t>
      </w:r>
    </w:p>
    <w:p w14:paraId="4A48339F" w14:textId="5A1CCA96" w:rsidR="00C408D5" w:rsidRPr="00690C85" w:rsidRDefault="00C408D5" w:rsidP="00AA12A2">
      <w:pPr>
        <w:autoSpaceDE w:val="0"/>
        <w:autoSpaceDN w:val="0"/>
        <w:adjustRightInd w:val="0"/>
        <w:spacing w:before="120" w:after="120"/>
        <w:rPr>
          <w:rFonts w:eastAsia="Arial" w:cs="Arial"/>
          <w:b/>
          <w:bCs/>
          <w:color w:val="333333"/>
          <w:sz w:val="24"/>
          <w:lang w:val="en-US" w:eastAsia="zh-CN"/>
        </w:rPr>
      </w:pPr>
      <w:r w:rsidRPr="00690C85">
        <w:rPr>
          <w:rFonts w:eastAsia="Arial" w:cs="Arial"/>
          <w:b/>
          <w:bCs/>
          <w:color w:val="333333"/>
          <w:sz w:val="24"/>
          <w:lang w:val="en-US" w:eastAsia="zh-CN"/>
        </w:rPr>
        <w:t>Expected Outputs and Results</w:t>
      </w:r>
    </w:p>
    <w:p w14:paraId="4EF12923" w14:textId="7AEAF049" w:rsidR="00C408D5" w:rsidRPr="00690C85" w:rsidRDefault="00C408D5" w:rsidP="00AA12A2">
      <w:pPr>
        <w:autoSpaceDE w:val="0"/>
        <w:autoSpaceDN w:val="0"/>
        <w:adjustRightInd w:val="0"/>
        <w:spacing w:before="120" w:after="120"/>
        <w:rPr>
          <w:rFonts w:eastAsia="Arial" w:cs="Arial"/>
          <w:b/>
          <w:bCs/>
          <w:color w:val="333333"/>
          <w:sz w:val="24"/>
          <w:lang w:val="en-US" w:eastAsia="zh-CN"/>
        </w:rPr>
      </w:pPr>
      <w:r w:rsidRPr="00690C85">
        <w:rPr>
          <w:rFonts w:eastAsia="Arial" w:cs="Arial"/>
          <w:b/>
          <w:bCs/>
          <w:color w:val="333333"/>
          <w:sz w:val="24"/>
          <w:lang w:val="en-US" w:eastAsia="zh-CN"/>
        </w:rPr>
        <w:t>Output 1</w:t>
      </w:r>
      <w:r w:rsidR="00CE2BA0" w:rsidRPr="00690C85">
        <w:rPr>
          <w:rFonts w:eastAsia="Arial" w:cs="Arial"/>
          <w:b/>
          <w:bCs/>
          <w:color w:val="333333"/>
          <w:sz w:val="24"/>
          <w:lang w:val="en-US" w:eastAsia="zh-CN"/>
        </w:rPr>
        <w:t xml:space="preserve">: </w:t>
      </w:r>
      <w:r w:rsidR="00CE2BA0" w:rsidRPr="00690C85">
        <w:rPr>
          <w:rFonts w:eastAsia="Arial" w:cs="Arial"/>
          <w:b/>
          <w:bCs/>
          <w:color w:val="333333"/>
          <w:sz w:val="24"/>
          <w:lang w:eastAsia="zh-CN"/>
        </w:rPr>
        <w:t>Improved access to safe, reliable and efficient drinking water supply systems in target communities</w:t>
      </w:r>
    </w:p>
    <w:p w14:paraId="14C3FD68" w14:textId="77777777" w:rsidR="00C408D5" w:rsidRPr="00690C85" w:rsidRDefault="00C408D5" w:rsidP="0034014B">
      <w:pPr>
        <w:numPr>
          <w:ilvl w:val="0"/>
          <w:numId w:val="9"/>
        </w:numPr>
        <w:autoSpaceDE w:val="0"/>
        <w:autoSpaceDN w:val="0"/>
        <w:adjustRightInd w:val="0"/>
        <w:spacing w:after="0"/>
        <w:rPr>
          <w:rFonts w:eastAsia="Arial" w:cs="Arial"/>
          <w:color w:val="333333"/>
          <w:sz w:val="24"/>
          <w:lang w:val="en-US" w:eastAsia="zh-CN"/>
        </w:rPr>
      </w:pPr>
      <w:r w:rsidRPr="00690C85">
        <w:rPr>
          <w:rFonts w:eastAsia="Arial" w:cs="Arial"/>
          <w:color w:val="333333"/>
          <w:sz w:val="24"/>
          <w:lang w:val="en-US" w:eastAsia="zh-CN"/>
        </w:rPr>
        <w:t>Access to clean drinking water for approximately 600 residents, including a substantial proportion of women</w:t>
      </w:r>
    </w:p>
    <w:p w14:paraId="3DDD4284" w14:textId="77777777" w:rsidR="00C408D5" w:rsidRPr="00690C85" w:rsidRDefault="00C408D5" w:rsidP="0034014B">
      <w:pPr>
        <w:numPr>
          <w:ilvl w:val="0"/>
          <w:numId w:val="9"/>
        </w:numPr>
        <w:autoSpaceDE w:val="0"/>
        <w:autoSpaceDN w:val="0"/>
        <w:adjustRightInd w:val="0"/>
        <w:spacing w:after="0"/>
        <w:rPr>
          <w:rFonts w:eastAsia="Arial" w:cs="Arial"/>
          <w:color w:val="333333"/>
          <w:sz w:val="24"/>
          <w:lang w:val="en-US" w:eastAsia="zh-CN"/>
        </w:rPr>
      </w:pPr>
      <w:r w:rsidRPr="00690C85">
        <w:rPr>
          <w:rFonts w:eastAsia="Arial" w:cs="Arial"/>
          <w:color w:val="333333"/>
          <w:sz w:val="24"/>
          <w:lang w:val="en-US" w:eastAsia="zh-CN"/>
        </w:rPr>
        <w:t>Access to safe water in rural health facilities</w:t>
      </w:r>
    </w:p>
    <w:p w14:paraId="6C4DA395" w14:textId="77777777" w:rsidR="00C408D5" w:rsidRPr="00690C85" w:rsidRDefault="00C408D5" w:rsidP="0034014B">
      <w:pPr>
        <w:numPr>
          <w:ilvl w:val="0"/>
          <w:numId w:val="9"/>
        </w:numPr>
        <w:autoSpaceDE w:val="0"/>
        <w:autoSpaceDN w:val="0"/>
        <w:adjustRightInd w:val="0"/>
        <w:spacing w:after="0"/>
        <w:rPr>
          <w:rFonts w:eastAsia="Arial" w:cs="Arial"/>
          <w:color w:val="333333"/>
          <w:sz w:val="24"/>
          <w:lang w:val="en-US" w:eastAsia="zh-CN"/>
        </w:rPr>
      </w:pPr>
      <w:r w:rsidRPr="00690C85">
        <w:rPr>
          <w:rFonts w:eastAsia="Arial" w:cs="Arial"/>
          <w:color w:val="333333"/>
          <w:sz w:val="24"/>
          <w:lang w:val="en-US" w:eastAsia="zh-CN"/>
        </w:rPr>
        <w:t>Access to clean drinking water in one preschool facility and four secondary schools</w:t>
      </w:r>
    </w:p>
    <w:p w14:paraId="79897EF7" w14:textId="77777777" w:rsidR="00C408D5" w:rsidRPr="00690C85" w:rsidRDefault="00C408D5" w:rsidP="0034014B">
      <w:pPr>
        <w:numPr>
          <w:ilvl w:val="0"/>
          <w:numId w:val="9"/>
        </w:numPr>
        <w:autoSpaceDE w:val="0"/>
        <w:autoSpaceDN w:val="0"/>
        <w:adjustRightInd w:val="0"/>
        <w:spacing w:after="0"/>
        <w:rPr>
          <w:rFonts w:eastAsia="Arial" w:cs="Arial"/>
          <w:color w:val="333333"/>
          <w:sz w:val="24"/>
          <w:lang w:val="en-US" w:eastAsia="zh-CN"/>
        </w:rPr>
      </w:pPr>
      <w:r w:rsidRPr="00690C85">
        <w:rPr>
          <w:rFonts w:eastAsia="Arial" w:cs="Arial"/>
          <w:color w:val="333333"/>
          <w:sz w:val="24"/>
          <w:lang w:val="en-US" w:eastAsia="zh-CN"/>
        </w:rPr>
        <w:t>Reduction in waterborne diseases</w:t>
      </w:r>
    </w:p>
    <w:p w14:paraId="2AD8C30A" w14:textId="77777777" w:rsidR="00C408D5" w:rsidRPr="00690C85" w:rsidRDefault="00C408D5" w:rsidP="0034014B">
      <w:pPr>
        <w:numPr>
          <w:ilvl w:val="0"/>
          <w:numId w:val="9"/>
        </w:numPr>
        <w:autoSpaceDE w:val="0"/>
        <w:autoSpaceDN w:val="0"/>
        <w:adjustRightInd w:val="0"/>
        <w:spacing w:after="0"/>
        <w:rPr>
          <w:rFonts w:eastAsia="Arial" w:cs="Arial"/>
          <w:color w:val="333333"/>
          <w:sz w:val="24"/>
          <w:lang w:val="en-US" w:eastAsia="zh-CN"/>
        </w:rPr>
      </w:pPr>
      <w:r w:rsidRPr="00690C85">
        <w:rPr>
          <w:rFonts w:eastAsia="Arial" w:cs="Arial"/>
          <w:color w:val="333333"/>
          <w:sz w:val="24"/>
          <w:lang w:val="en-US" w:eastAsia="zh-CN"/>
        </w:rPr>
        <w:t>Improved hygiene practices at household level</w:t>
      </w:r>
    </w:p>
    <w:p w14:paraId="3A265E75" w14:textId="77777777" w:rsidR="00C408D5" w:rsidRPr="00690C85" w:rsidRDefault="00C408D5" w:rsidP="00AA12A2">
      <w:pPr>
        <w:autoSpaceDE w:val="0"/>
        <w:autoSpaceDN w:val="0"/>
        <w:adjustRightInd w:val="0"/>
        <w:spacing w:before="120" w:after="120"/>
        <w:rPr>
          <w:rFonts w:eastAsia="Arial" w:cs="Arial"/>
          <w:b/>
          <w:bCs/>
          <w:color w:val="333333"/>
          <w:sz w:val="24"/>
          <w:lang w:val="en-US" w:eastAsia="zh-CN"/>
        </w:rPr>
      </w:pPr>
      <w:r w:rsidRPr="00690C85">
        <w:rPr>
          <w:rFonts w:eastAsia="Arial" w:cs="Arial"/>
          <w:b/>
          <w:bCs/>
          <w:color w:val="333333"/>
          <w:sz w:val="24"/>
          <w:lang w:val="en-US" w:eastAsia="zh-CN"/>
        </w:rPr>
        <w:t>Output 2: Improved Pasture Water Supply and Sustainable Grazing</w:t>
      </w:r>
    </w:p>
    <w:p w14:paraId="6D027C80" w14:textId="77777777" w:rsidR="00C408D5" w:rsidRPr="00690C85" w:rsidRDefault="00C408D5" w:rsidP="0034014B">
      <w:pPr>
        <w:numPr>
          <w:ilvl w:val="0"/>
          <w:numId w:val="10"/>
        </w:numPr>
        <w:autoSpaceDE w:val="0"/>
        <w:autoSpaceDN w:val="0"/>
        <w:adjustRightInd w:val="0"/>
        <w:spacing w:after="0"/>
        <w:rPr>
          <w:rFonts w:eastAsia="Arial" w:cs="Arial"/>
          <w:color w:val="333333"/>
          <w:sz w:val="24"/>
          <w:lang w:val="en-US" w:eastAsia="zh-CN"/>
        </w:rPr>
      </w:pPr>
      <w:r w:rsidRPr="00690C85">
        <w:rPr>
          <w:rFonts w:eastAsia="Arial" w:cs="Arial"/>
          <w:color w:val="333333"/>
          <w:sz w:val="24"/>
          <w:lang w:val="en-US" w:eastAsia="zh-CN"/>
        </w:rPr>
        <w:t xml:space="preserve">Improved water access in remote pastures of </w:t>
      </w:r>
      <w:proofErr w:type="spellStart"/>
      <w:r w:rsidRPr="00690C85">
        <w:rPr>
          <w:rFonts w:eastAsia="Arial" w:cs="Arial"/>
          <w:color w:val="333333"/>
          <w:sz w:val="24"/>
          <w:lang w:val="en-US" w:eastAsia="zh-CN"/>
        </w:rPr>
        <w:t>Amanotkel</w:t>
      </w:r>
      <w:proofErr w:type="spellEnd"/>
    </w:p>
    <w:p w14:paraId="136F3E14" w14:textId="77777777" w:rsidR="00C408D5" w:rsidRPr="00690C85" w:rsidRDefault="00C408D5" w:rsidP="0034014B">
      <w:pPr>
        <w:numPr>
          <w:ilvl w:val="0"/>
          <w:numId w:val="10"/>
        </w:numPr>
        <w:autoSpaceDE w:val="0"/>
        <w:autoSpaceDN w:val="0"/>
        <w:adjustRightInd w:val="0"/>
        <w:spacing w:after="0"/>
        <w:rPr>
          <w:rFonts w:eastAsia="Arial" w:cs="Arial"/>
          <w:color w:val="333333"/>
          <w:sz w:val="24"/>
          <w:lang w:val="en-US" w:eastAsia="zh-CN"/>
        </w:rPr>
      </w:pPr>
      <w:r w:rsidRPr="00690C85">
        <w:rPr>
          <w:rFonts w:eastAsia="Arial" w:cs="Arial"/>
          <w:color w:val="333333"/>
          <w:sz w:val="24"/>
          <w:lang w:val="en-US" w:eastAsia="zh-CN"/>
        </w:rPr>
        <w:t>Conditions created for grazing 9,000 livestock</w:t>
      </w:r>
    </w:p>
    <w:p w14:paraId="2DAD373F" w14:textId="77777777" w:rsidR="00C408D5" w:rsidRPr="00690C85" w:rsidRDefault="00C408D5" w:rsidP="0034014B">
      <w:pPr>
        <w:numPr>
          <w:ilvl w:val="0"/>
          <w:numId w:val="10"/>
        </w:numPr>
        <w:autoSpaceDE w:val="0"/>
        <w:autoSpaceDN w:val="0"/>
        <w:adjustRightInd w:val="0"/>
        <w:spacing w:after="0"/>
        <w:rPr>
          <w:rFonts w:eastAsia="Arial" w:cs="Arial"/>
          <w:color w:val="333333"/>
          <w:sz w:val="24"/>
          <w:lang w:val="en-US" w:eastAsia="zh-CN"/>
        </w:rPr>
      </w:pPr>
      <w:r w:rsidRPr="00690C85">
        <w:rPr>
          <w:rFonts w:eastAsia="Arial" w:cs="Arial"/>
          <w:color w:val="333333"/>
          <w:sz w:val="24"/>
          <w:lang w:val="en-US" w:eastAsia="zh-CN"/>
        </w:rPr>
        <w:t>Reduced grazing pressure near settlements</w:t>
      </w:r>
    </w:p>
    <w:p w14:paraId="692D2548" w14:textId="77777777" w:rsidR="00C408D5" w:rsidRPr="00690C85" w:rsidRDefault="00C408D5" w:rsidP="0034014B">
      <w:pPr>
        <w:numPr>
          <w:ilvl w:val="0"/>
          <w:numId w:val="10"/>
        </w:numPr>
        <w:autoSpaceDE w:val="0"/>
        <w:autoSpaceDN w:val="0"/>
        <w:adjustRightInd w:val="0"/>
        <w:spacing w:after="0"/>
        <w:rPr>
          <w:rFonts w:eastAsia="Arial" w:cs="Arial"/>
          <w:color w:val="333333"/>
          <w:sz w:val="24"/>
          <w:lang w:val="en-US" w:eastAsia="zh-CN"/>
        </w:rPr>
      </w:pPr>
      <w:r w:rsidRPr="00690C85">
        <w:rPr>
          <w:rFonts w:eastAsia="Arial" w:cs="Arial"/>
          <w:color w:val="333333"/>
          <w:sz w:val="24"/>
          <w:lang w:val="en-US" w:eastAsia="zh-CN"/>
        </w:rPr>
        <w:t>Improved pasture quality and environmental sustainability</w:t>
      </w:r>
    </w:p>
    <w:p w14:paraId="79878341" w14:textId="77777777" w:rsidR="00C408D5" w:rsidRPr="00690C85" w:rsidRDefault="00C408D5" w:rsidP="00AA12A2">
      <w:pPr>
        <w:autoSpaceDE w:val="0"/>
        <w:autoSpaceDN w:val="0"/>
        <w:adjustRightInd w:val="0"/>
        <w:spacing w:before="120" w:after="120"/>
        <w:rPr>
          <w:rFonts w:eastAsia="Arial" w:cs="Arial"/>
          <w:b/>
          <w:bCs/>
          <w:color w:val="333333"/>
          <w:sz w:val="24"/>
          <w:lang w:val="en-US" w:eastAsia="zh-CN"/>
        </w:rPr>
      </w:pPr>
      <w:r w:rsidRPr="00690C85">
        <w:rPr>
          <w:rFonts w:eastAsia="Arial" w:cs="Arial"/>
          <w:b/>
          <w:bCs/>
          <w:color w:val="333333"/>
          <w:sz w:val="24"/>
          <w:lang w:val="en-US" w:eastAsia="zh-CN"/>
        </w:rPr>
        <w:t>Output 3: Strengthened Community Capacity</w:t>
      </w:r>
    </w:p>
    <w:p w14:paraId="5EC3406F" w14:textId="77777777" w:rsidR="00C408D5" w:rsidRPr="00690C85" w:rsidRDefault="00C408D5" w:rsidP="0034014B">
      <w:pPr>
        <w:numPr>
          <w:ilvl w:val="0"/>
          <w:numId w:val="11"/>
        </w:numPr>
        <w:autoSpaceDE w:val="0"/>
        <w:autoSpaceDN w:val="0"/>
        <w:adjustRightInd w:val="0"/>
        <w:spacing w:after="0"/>
        <w:rPr>
          <w:rFonts w:eastAsia="Arial" w:cs="Arial"/>
          <w:color w:val="333333"/>
          <w:sz w:val="24"/>
          <w:lang w:val="en-US" w:eastAsia="zh-CN"/>
        </w:rPr>
      </w:pPr>
      <w:r w:rsidRPr="00690C85">
        <w:rPr>
          <w:rFonts w:eastAsia="Arial" w:cs="Arial"/>
          <w:color w:val="333333"/>
          <w:sz w:val="24"/>
          <w:lang w:val="en-US" w:eastAsia="zh-CN"/>
        </w:rPr>
        <w:t>Trained community members on WASH and water management</w:t>
      </w:r>
    </w:p>
    <w:p w14:paraId="038BCADA" w14:textId="77777777" w:rsidR="00C408D5" w:rsidRPr="00690C85" w:rsidRDefault="00C408D5" w:rsidP="0034014B">
      <w:pPr>
        <w:numPr>
          <w:ilvl w:val="0"/>
          <w:numId w:val="11"/>
        </w:numPr>
        <w:autoSpaceDE w:val="0"/>
        <w:autoSpaceDN w:val="0"/>
        <w:adjustRightInd w:val="0"/>
        <w:spacing w:after="0"/>
        <w:rPr>
          <w:rFonts w:eastAsia="Arial" w:cs="Arial"/>
          <w:color w:val="333333"/>
          <w:sz w:val="24"/>
          <w:lang w:val="en-US" w:eastAsia="zh-CN"/>
        </w:rPr>
      </w:pPr>
      <w:r w:rsidRPr="00690C85">
        <w:rPr>
          <w:rFonts w:eastAsia="Arial" w:cs="Arial"/>
          <w:color w:val="333333"/>
          <w:sz w:val="24"/>
          <w:lang w:val="en-US" w:eastAsia="zh-CN"/>
        </w:rPr>
        <w:t>Improved technical capacity for operation and maintenance</w:t>
      </w:r>
    </w:p>
    <w:p w14:paraId="24F1CF95" w14:textId="77777777" w:rsidR="00C408D5" w:rsidRPr="00690C85" w:rsidRDefault="00C408D5" w:rsidP="0034014B">
      <w:pPr>
        <w:numPr>
          <w:ilvl w:val="0"/>
          <w:numId w:val="11"/>
        </w:numPr>
        <w:autoSpaceDE w:val="0"/>
        <w:autoSpaceDN w:val="0"/>
        <w:adjustRightInd w:val="0"/>
        <w:spacing w:after="0"/>
        <w:rPr>
          <w:rFonts w:eastAsia="Arial" w:cs="Arial"/>
          <w:color w:val="333333"/>
          <w:sz w:val="24"/>
          <w:lang w:val="en-US" w:eastAsia="zh-CN"/>
        </w:rPr>
      </w:pPr>
      <w:r w:rsidRPr="00690C85">
        <w:rPr>
          <w:rFonts w:eastAsia="Arial" w:cs="Arial"/>
          <w:color w:val="333333"/>
          <w:sz w:val="24"/>
          <w:lang w:val="en-US" w:eastAsia="zh-CN"/>
        </w:rPr>
        <w:t>Increased awareness of water-saving and environmental protection</w:t>
      </w:r>
    </w:p>
    <w:p w14:paraId="6BB55E6B" w14:textId="77777777" w:rsidR="00C408D5" w:rsidRPr="00690C85" w:rsidRDefault="00C408D5" w:rsidP="0034014B">
      <w:pPr>
        <w:numPr>
          <w:ilvl w:val="0"/>
          <w:numId w:val="11"/>
        </w:numPr>
        <w:autoSpaceDE w:val="0"/>
        <w:autoSpaceDN w:val="0"/>
        <w:adjustRightInd w:val="0"/>
        <w:spacing w:after="0"/>
        <w:rPr>
          <w:rFonts w:eastAsia="Arial" w:cs="Arial"/>
          <w:color w:val="333333"/>
          <w:sz w:val="24"/>
          <w:lang w:val="en-US" w:eastAsia="zh-CN"/>
        </w:rPr>
      </w:pPr>
      <w:r w:rsidRPr="00690C85">
        <w:rPr>
          <w:rFonts w:eastAsia="Arial" w:cs="Arial"/>
          <w:color w:val="333333"/>
          <w:sz w:val="24"/>
          <w:lang w:val="en-US" w:eastAsia="zh-CN"/>
        </w:rPr>
        <w:t>Strengthened participation of women and youth</w:t>
      </w:r>
    </w:p>
    <w:p w14:paraId="5B82B74F" w14:textId="7CC671F6" w:rsidR="00C408D5" w:rsidRPr="00690C85" w:rsidRDefault="00C408D5" w:rsidP="00AA12A2">
      <w:pPr>
        <w:autoSpaceDE w:val="0"/>
        <w:autoSpaceDN w:val="0"/>
        <w:adjustRightInd w:val="0"/>
        <w:spacing w:before="120" w:after="120"/>
        <w:rPr>
          <w:rFonts w:eastAsia="Arial" w:cs="Arial"/>
          <w:b/>
          <w:bCs/>
          <w:color w:val="333333"/>
          <w:sz w:val="24"/>
          <w:lang w:val="en-US" w:eastAsia="zh-CN"/>
        </w:rPr>
      </w:pPr>
      <w:r w:rsidRPr="00690C85">
        <w:rPr>
          <w:rFonts w:eastAsia="Arial" w:cs="Arial"/>
          <w:b/>
          <w:bCs/>
          <w:color w:val="333333"/>
          <w:sz w:val="24"/>
          <w:lang w:val="en-US" w:eastAsia="zh-CN"/>
        </w:rPr>
        <w:t>Beneficiaries</w:t>
      </w:r>
    </w:p>
    <w:p w14:paraId="40BF398D" w14:textId="77777777" w:rsidR="00C408D5" w:rsidRPr="00690C85" w:rsidRDefault="00C408D5" w:rsidP="00AA12A2">
      <w:pPr>
        <w:autoSpaceDE w:val="0"/>
        <w:autoSpaceDN w:val="0"/>
        <w:adjustRightInd w:val="0"/>
        <w:spacing w:before="120" w:after="120"/>
        <w:rPr>
          <w:rFonts w:eastAsia="Arial" w:cs="Arial"/>
          <w:color w:val="333333"/>
          <w:sz w:val="24"/>
          <w:lang w:val="en-US" w:eastAsia="zh-CN"/>
        </w:rPr>
      </w:pPr>
      <w:r w:rsidRPr="00690C85">
        <w:rPr>
          <w:rFonts w:eastAsia="Arial" w:cs="Arial"/>
          <w:color w:val="333333"/>
          <w:sz w:val="24"/>
          <w:lang w:val="en-US" w:eastAsia="zh-CN"/>
        </w:rPr>
        <w:lastRenderedPageBreak/>
        <w:t>Direct beneficiaries include:</w:t>
      </w:r>
    </w:p>
    <w:p w14:paraId="030FA6A0" w14:textId="77777777" w:rsidR="00C408D5" w:rsidRPr="00690C85" w:rsidRDefault="00C408D5" w:rsidP="0034014B">
      <w:pPr>
        <w:numPr>
          <w:ilvl w:val="0"/>
          <w:numId w:val="12"/>
        </w:numPr>
        <w:autoSpaceDE w:val="0"/>
        <w:autoSpaceDN w:val="0"/>
        <w:adjustRightInd w:val="0"/>
        <w:spacing w:after="0"/>
        <w:rPr>
          <w:rFonts w:eastAsia="Arial" w:cs="Arial"/>
          <w:color w:val="333333"/>
          <w:sz w:val="24"/>
          <w:lang w:val="en-US" w:eastAsia="zh-CN"/>
        </w:rPr>
      </w:pPr>
      <w:r w:rsidRPr="00690C85">
        <w:rPr>
          <w:rFonts w:eastAsia="Arial" w:cs="Arial"/>
          <w:color w:val="333333"/>
          <w:sz w:val="24"/>
          <w:lang w:val="en-US" w:eastAsia="zh-CN"/>
        </w:rPr>
        <w:t>Approximately 600 residents in pilot villages</w:t>
      </w:r>
    </w:p>
    <w:p w14:paraId="0A77F7C8" w14:textId="77777777" w:rsidR="00C408D5" w:rsidRPr="00690C85" w:rsidRDefault="00C408D5" w:rsidP="0034014B">
      <w:pPr>
        <w:numPr>
          <w:ilvl w:val="0"/>
          <w:numId w:val="12"/>
        </w:numPr>
        <w:autoSpaceDE w:val="0"/>
        <w:autoSpaceDN w:val="0"/>
        <w:adjustRightInd w:val="0"/>
        <w:spacing w:after="0"/>
        <w:rPr>
          <w:rFonts w:eastAsia="Arial" w:cs="Arial"/>
          <w:color w:val="333333"/>
          <w:sz w:val="24"/>
          <w:lang w:val="en-US" w:eastAsia="zh-CN"/>
        </w:rPr>
      </w:pPr>
      <w:r w:rsidRPr="00690C85">
        <w:rPr>
          <w:rFonts w:eastAsia="Arial" w:cs="Arial"/>
          <w:color w:val="333333"/>
          <w:sz w:val="24"/>
          <w:lang w:val="en-US" w:eastAsia="zh-CN"/>
        </w:rPr>
        <w:t xml:space="preserve">Approximately 2,500 residents of </w:t>
      </w:r>
      <w:proofErr w:type="spellStart"/>
      <w:r w:rsidRPr="00690C85">
        <w:rPr>
          <w:rFonts w:eastAsia="Arial" w:cs="Arial"/>
          <w:color w:val="333333"/>
          <w:sz w:val="24"/>
          <w:lang w:val="en-US" w:eastAsia="zh-CN"/>
        </w:rPr>
        <w:t>Amanotkel</w:t>
      </w:r>
      <w:proofErr w:type="spellEnd"/>
      <w:r w:rsidRPr="00690C85">
        <w:rPr>
          <w:rFonts w:eastAsia="Arial" w:cs="Arial"/>
          <w:color w:val="333333"/>
          <w:sz w:val="24"/>
          <w:lang w:val="en-US" w:eastAsia="zh-CN"/>
        </w:rPr>
        <w:t xml:space="preserve"> benefiting from improved pasture management</w:t>
      </w:r>
    </w:p>
    <w:p w14:paraId="37697B37" w14:textId="77777777" w:rsidR="00C408D5" w:rsidRPr="00690C85" w:rsidRDefault="00C408D5" w:rsidP="0034014B">
      <w:pPr>
        <w:numPr>
          <w:ilvl w:val="0"/>
          <w:numId w:val="12"/>
        </w:numPr>
        <w:autoSpaceDE w:val="0"/>
        <w:autoSpaceDN w:val="0"/>
        <w:adjustRightInd w:val="0"/>
        <w:spacing w:after="0"/>
        <w:rPr>
          <w:rFonts w:eastAsia="Arial" w:cs="Arial"/>
          <w:color w:val="333333"/>
          <w:sz w:val="24"/>
          <w:lang w:val="en-US" w:eastAsia="zh-CN"/>
        </w:rPr>
      </w:pPr>
      <w:r w:rsidRPr="00690C85">
        <w:rPr>
          <w:rFonts w:eastAsia="Arial" w:cs="Arial"/>
          <w:color w:val="333333"/>
          <w:sz w:val="24"/>
          <w:lang w:val="en-US" w:eastAsia="zh-CN"/>
        </w:rPr>
        <w:t>Around 300 women directly benefiting from improved drinking water access</w:t>
      </w:r>
    </w:p>
    <w:p w14:paraId="64A8C95B" w14:textId="6F7A99E5" w:rsidR="00C408D5" w:rsidRPr="00690C85" w:rsidRDefault="00AA12A2" w:rsidP="0034014B">
      <w:pPr>
        <w:numPr>
          <w:ilvl w:val="0"/>
          <w:numId w:val="12"/>
        </w:numPr>
        <w:autoSpaceDE w:val="0"/>
        <w:autoSpaceDN w:val="0"/>
        <w:adjustRightInd w:val="0"/>
        <w:spacing w:after="0"/>
        <w:rPr>
          <w:rFonts w:eastAsia="Arial" w:cs="Arial"/>
          <w:color w:val="333333"/>
          <w:sz w:val="24"/>
          <w:lang w:val="en-US" w:eastAsia="zh-CN"/>
        </w:rPr>
      </w:pPr>
      <w:r w:rsidRPr="00690C85">
        <w:rPr>
          <w:rFonts w:eastAsia="Arial" w:cs="Arial"/>
          <w:color w:val="333333"/>
          <w:sz w:val="24"/>
          <w:lang w:val="en-US" w:eastAsia="zh-CN"/>
        </w:rPr>
        <w:t>Schoolchildren</w:t>
      </w:r>
      <w:r w:rsidR="00C408D5" w:rsidRPr="00690C85">
        <w:rPr>
          <w:rFonts w:eastAsia="Arial" w:cs="Arial"/>
          <w:color w:val="333333"/>
          <w:sz w:val="24"/>
          <w:lang w:val="en-US" w:eastAsia="zh-CN"/>
        </w:rPr>
        <w:t xml:space="preserve"> and preschool children in pilot communities</w:t>
      </w:r>
    </w:p>
    <w:p w14:paraId="3A41978D" w14:textId="235D2D8C" w:rsidR="00C408D5" w:rsidRPr="00690C85" w:rsidRDefault="00C408D5" w:rsidP="0034014B">
      <w:pPr>
        <w:numPr>
          <w:ilvl w:val="0"/>
          <w:numId w:val="12"/>
        </w:numPr>
        <w:autoSpaceDE w:val="0"/>
        <w:autoSpaceDN w:val="0"/>
        <w:adjustRightInd w:val="0"/>
        <w:spacing w:after="0"/>
        <w:rPr>
          <w:rFonts w:eastAsia="Arial" w:cs="Arial"/>
          <w:color w:val="333333"/>
          <w:sz w:val="24"/>
          <w:lang w:val="en-US" w:eastAsia="zh-CN"/>
        </w:rPr>
      </w:pPr>
      <w:r w:rsidRPr="00690C85">
        <w:rPr>
          <w:rFonts w:eastAsia="Arial" w:cs="Arial"/>
          <w:color w:val="333333"/>
          <w:sz w:val="24"/>
          <w:lang w:val="en-US" w:eastAsia="zh-CN"/>
        </w:rPr>
        <w:t xml:space="preserve">Livestock owners and farmers </w:t>
      </w:r>
      <w:r w:rsidR="00AA12A2" w:rsidRPr="00690C85">
        <w:rPr>
          <w:rFonts w:eastAsia="Arial" w:cs="Arial"/>
          <w:color w:val="333333"/>
          <w:sz w:val="24"/>
          <w:lang w:val="en-US" w:eastAsia="zh-CN"/>
        </w:rPr>
        <w:t>manage</w:t>
      </w:r>
      <w:r w:rsidRPr="00690C85">
        <w:rPr>
          <w:rFonts w:eastAsia="Arial" w:cs="Arial"/>
          <w:color w:val="333333"/>
          <w:sz w:val="24"/>
          <w:lang w:val="en-US" w:eastAsia="zh-CN"/>
        </w:rPr>
        <w:t xml:space="preserve"> approximately 9,000 </w:t>
      </w:r>
      <w:r w:rsidR="00AA12A2" w:rsidRPr="00690C85">
        <w:rPr>
          <w:rFonts w:eastAsia="Arial" w:cs="Arial"/>
          <w:color w:val="333333"/>
          <w:sz w:val="24"/>
          <w:lang w:val="en-US" w:eastAsia="zh-CN"/>
        </w:rPr>
        <w:t>heads</w:t>
      </w:r>
      <w:r w:rsidRPr="00690C85">
        <w:rPr>
          <w:rFonts w:eastAsia="Arial" w:cs="Arial"/>
          <w:color w:val="333333"/>
          <w:sz w:val="24"/>
          <w:lang w:val="en-US" w:eastAsia="zh-CN"/>
        </w:rPr>
        <w:t xml:space="preserve"> of livestock</w:t>
      </w:r>
    </w:p>
    <w:p w14:paraId="015FE0DB" w14:textId="77777777" w:rsidR="00C408D5" w:rsidRPr="00690C85" w:rsidRDefault="00C408D5" w:rsidP="00CE1889">
      <w:pPr>
        <w:autoSpaceDE w:val="0"/>
        <w:autoSpaceDN w:val="0"/>
        <w:adjustRightInd w:val="0"/>
        <w:spacing w:after="0"/>
        <w:rPr>
          <w:rFonts w:eastAsia="Arial" w:cs="Arial"/>
          <w:color w:val="333333"/>
          <w:sz w:val="24"/>
          <w:lang w:val="en-US" w:eastAsia="zh-CN"/>
        </w:rPr>
      </w:pPr>
      <w:r w:rsidRPr="00690C85">
        <w:rPr>
          <w:rFonts w:eastAsia="Arial" w:cs="Arial"/>
          <w:color w:val="333333"/>
          <w:sz w:val="24"/>
          <w:lang w:val="en-US" w:eastAsia="zh-CN"/>
        </w:rPr>
        <w:t>Indirect beneficiaries include the broader local population through improved environmental and economic stability.</w:t>
      </w:r>
    </w:p>
    <w:p w14:paraId="38A8FFB2" w14:textId="3B9ED150" w:rsidR="00C408D5" w:rsidRPr="00690C85" w:rsidRDefault="00C408D5" w:rsidP="00AA12A2">
      <w:pPr>
        <w:autoSpaceDE w:val="0"/>
        <w:autoSpaceDN w:val="0"/>
        <w:adjustRightInd w:val="0"/>
        <w:spacing w:before="120" w:after="120"/>
        <w:rPr>
          <w:rFonts w:eastAsia="Arial" w:cs="Arial"/>
          <w:b/>
          <w:bCs/>
          <w:color w:val="333333"/>
          <w:sz w:val="24"/>
          <w:lang w:val="en-US" w:eastAsia="zh-CN"/>
        </w:rPr>
      </w:pPr>
      <w:r w:rsidRPr="00690C85">
        <w:rPr>
          <w:rFonts w:eastAsia="Arial" w:cs="Arial"/>
          <w:b/>
          <w:bCs/>
          <w:color w:val="333333"/>
          <w:sz w:val="24"/>
          <w:lang w:val="en-US" w:eastAsia="zh-CN"/>
        </w:rPr>
        <w:t>Gender Equality and Social Inclusion</w:t>
      </w:r>
    </w:p>
    <w:p w14:paraId="46661293" w14:textId="56D0C2B4" w:rsidR="00C408D5" w:rsidRPr="00690C85" w:rsidRDefault="00C408D5" w:rsidP="00AA12A2">
      <w:pPr>
        <w:autoSpaceDE w:val="0"/>
        <w:autoSpaceDN w:val="0"/>
        <w:adjustRightInd w:val="0"/>
        <w:spacing w:before="120" w:after="120"/>
        <w:rPr>
          <w:rFonts w:eastAsia="Arial" w:cs="Arial"/>
          <w:color w:val="333333"/>
          <w:sz w:val="24"/>
          <w:lang w:val="en-US" w:eastAsia="zh-CN"/>
        </w:rPr>
      </w:pPr>
      <w:r w:rsidRPr="00690C85">
        <w:rPr>
          <w:rFonts w:eastAsia="Arial" w:cs="Arial"/>
          <w:color w:val="333333"/>
          <w:sz w:val="24"/>
          <w:lang w:val="en-US" w:eastAsia="zh-CN"/>
        </w:rPr>
        <w:t>The project addresses gender inequality in water collection responsibilities by:</w:t>
      </w:r>
    </w:p>
    <w:p w14:paraId="54E3731C" w14:textId="77777777" w:rsidR="00C408D5" w:rsidRPr="00690C85" w:rsidRDefault="00C408D5" w:rsidP="0034014B">
      <w:pPr>
        <w:numPr>
          <w:ilvl w:val="0"/>
          <w:numId w:val="13"/>
        </w:numPr>
        <w:autoSpaceDE w:val="0"/>
        <w:autoSpaceDN w:val="0"/>
        <w:adjustRightInd w:val="0"/>
        <w:spacing w:after="0"/>
        <w:rPr>
          <w:rFonts w:eastAsia="Arial" w:cs="Arial"/>
          <w:color w:val="333333"/>
          <w:sz w:val="24"/>
          <w:lang w:val="en-US" w:eastAsia="zh-CN"/>
        </w:rPr>
      </w:pPr>
      <w:r w:rsidRPr="00690C85">
        <w:rPr>
          <w:rFonts w:eastAsia="Arial" w:cs="Arial"/>
          <w:color w:val="333333"/>
          <w:sz w:val="24"/>
          <w:lang w:val="en-US" w:eastAsia="zh-CN"/>
        </w:rPr>
        <w:t>Reducing time and physical burden on women and children</w:t>
      </w:r>
    </w:p>
    <w:p w14:paraId="34C3CD9E" w14:textId="77777777" w:rsidR="00C408D5" w:rsidRPr="00690C85" w:rsidRDefault="00C408D5" w:rsidP="0034014B">
      <w:pPr>
        <w:numPr>
          <w:ilvl w:val="0"/>
          <w:numId w:val="13"/>
        </w:numPr>
        <w:autoSpaceDE w:val="0"/>
        <w:autoSpaceDN w:val="0"/>
        <w:adjustRightInd w:val="0"/>
        <w:spacing w:after="0"/>
        <w:rPr>
          <w:rFonts w:eastAsia="Arial" w:cs="Arial"/>
          <w:color w:val="333333"/>
          <w:sz w:val="24"/>
          <w:lang w:val="en-US" w:eastAsia="zh-CN"/>
        </w:rPr>
      </w:pPr>
      <w:r w:rsidRPr="00690C85">
        <w:rPr>
          <w:rFonts w:eastAsia="Arial" w:cs="Arial"/>
          <w:color w:val="333333"/>
          <w:sz w:val="24"/>
          <w:lang w:val="en-US" w:eastAsia="zh-CN"/>
        </w:rPr>
        <w:t>Reducing risks of injury during water transport in winter and rainy seasons</w:t>
      </w:r>
    </w:p>
    <w:p w14:paraId="56B3F512" w14:textId="77777777" w:rsidR="00C408D5" w:rsidRPr="00690C85" w:rsidRDefault="00C408D5" w:rsidP="0034014B">
      <w:pPr>
        <w:numPr>
          <w:ilvl w:val="0"/>
          <w:numId w:val="13"/>
        </w:numPr>
        <w:autoSpaceDE w:val="0"/>
        <w:autoSpaceDN w:val="0"/>
        <w:adjustRightInd w:val="0"/>
        <w:spacing w:after="0"/>
        <w:rPr>
          <w:rFonts w:eastAsia="Arial" w:cs="Arial"/>
          <w:color w:val="333333"/>
          <w:sz w:val="24"/>
          <w:lang w:val="en-US" w:eastAsia="zh-CN"/>
        </w:rPr>
      </w:pPr>
      <w:r w:rsidRPr="00690C85">
        <w:rPr>
          <w:rFonts w:eastAsia="Arial" w:cs="Arial"/>
          <w:color w:val="333333"/>
          <w:sz w:val="24"/>
          <w:lang w:val="en-US" w:eastAsia="zh-CN"/>
        </w:rPr>
        <w:t>Increasing opportunities for education and economic activities</w:t>
      </w:r>
    </w:p>
    <w:p w14:paraId="50CDA91A" w14:textId="77777777" w:rsidR="00C408D5" w:rsidRPr="00690C85" w:rsidRDefault="00C408D5" w:rsidP="0034014B">
      <w:pPr>
        <w:numPr>
          <w:ilvl w:val="0"/>
          <w:numId w:val="13"/>
        </w:numPr>
        <w:autoSpaceDE w:val="0"/>
        <w:autoSpaceDN w:val="0"/>
        <w:adjustRightInd w:val="0"/>
        <w:spacing w:after="0"/>
        <w:rPr>
          <w:rFonts w:eastAsia="Arial" w:cs="Arial"/>
          <w:color w:val="333333"/>
          <w:sz w:val="24"/>
          <w:lang w:val="en-US" w:eastAsia="zh-CN"/>
        </w:rPr>
      </w:pPr>
      <w:r w:rsidRPr="00690C85">
        <w:rPr>
          <w:rFonts w:eastAsia="Arial" w:cs="Arial"/>
          <w:color w:val="333333"/>
          <w:sz w:val="24"/>
          <w:lang w:val="en-US" w:eastAsia="zh-CN"/>
        </w:rPr>
        <w:t>Ensuring gender-inclusive training and participation</w:t>
      </w:r>
    </w:p>
    <w:p w14:paraId="4ABD3694" w14:textId="72CE455D" w:rsidR="00C408D5" w:rsidRPr="00690C85" w:rsidRDefault="00C408D5" w:rsidP="00AA12A2">
      <w:pPr>
        <w:autoSpaceDE w:val="0"/>
        <w:autoSpaceDN w:val="0"/>
        <w:adjustRightInd w:val="0"/>
        <w:spacing w:before="120" w:after="120"/>
        <w:rPr>
          <w:rFonts w:eastAsia="Arial" w:cs="Arial"/>
          <w:b/>
          <w:bCs/>
          <w:color w:val="333333"/>
          <w:sz w:val="24"/>
          <w:lang w:val="en-US" w:eastAsia="zh-CN"/>
        </w:rPr>
      </w:pPr>
      <w:r w:rsidRPr="00690C85">
        <w:rPr>
          <w:rFonts w:eastAsia="Arial" w:cs="Arial"/>
          <w:b/>
          <w:bCs/>
          <w:color w:val="333333"/>
          <w:sz w:val="24"/>
          <w:lang w:val="en-US" w:eastAsia="zh-CN"/>
        </w:rPr>
        <w:t>Sustainability and Exit Strategy</w:t>
      </w:r>
    </w:p>
    <w:p w14:paraId="57E3B198" w14:textId="77777777" w:rsidR="00C408D5" w:rsidRPr="00690C85" w:rsidRDefault="00C408D5" w:rsidP="00AA12A2">
      <w:pPr>
        <w:autoSpaceDE w:val="0"/>
        <w:autoSpaceDN w:val="0"/>
        <w:adjustRightInd w:val="0"/>
        <w:spacing w:before="120" w:after="120"/>
        <w:rPr>
          <w:rFonts w:eastAsia="Arial" w:cs="Arial"/>
          <w:color w:val="333333"/>
          <w:sz w:val="24"/>
          <w:lang w:val="en-US" w:eastAsia="zh-CN"/>
        </w:rPr>
      </w:pPr>
      <w:r w:rsidRPr="00690C85">
        <w:rPr>
          <w:rFonts w:eastAsia="Arial" w:cs="Arial"/>
          <w:color w:val="333333"/>
          <w:sz w:val="24"/>
          <w:lang w:val="en-US" w:eastAsia="zh-CN"/>
        </w:rPr>
        <w:t>In collaboration with local executive authorities, the project will:</w:t>
      </w:r>
    </w:p>
    <w:p w14:paraId="5520E84A" w14:textId="77777777" w:rsidR="00C408D5" w:rsidRPr="00690C85" w:rsidRDefault="00C408D5" w:rsidP="0034014B">
      <w:pPr>
        <w:numPr>
          <w:ilvl w:val="0"/>
          <w:numId w:val="14"/>
        </w:numPr>
        <w:autoSpaceDE w:val="0"/>
        <w:autoSpaceDN w:val="0"/>
        <w:adjustRightInd w:val="0"/>
        <w:spacing w:after="0"/>
        <w:rPr>
          <w:rFonts w:eastAsia="Arial" w:cs="Arial"/>
          <w:color w:val="333333"/>
          <w:sz w:val="24"/>
          <w:lang w:val="en-US" w:eastAsia="zh-CN"/>
        </w:rPr>
      </w:pPr>
      <w:r w:rsidRPr="00690C85">
        <w:rPr>
          <w:rFonts w:eastAsia="Arial" w:cs="Arial"/>
          <w:color w:val="333333"/>
          <w:sz w:val="24"/>
          <w:lang w:val="en-US" w:eastAsia="zh-CN"/>
        </w:rPr>
        <w:t>Develop sustainable O&amp;M arrangements</w:t>
      </w:r>
    </w:p>
    <w:p w14:paraId="6A7C3114" w14:textId="77777777" w:rsidR="00C408D5" w:rsidRPr="00690C85" w:rsidRDefault="00C408D5" w:rsidP="0034014B">
      <w:pPr>
        <w:numPr>
          <w:ilvl w:val="0"/>
          <w:numId w:val="14"/>
        </w:numPr>
        <w:autoSpaceDE w:val="0"/>
        <w:autoSpaceDN w:val="0"/>
        <w:adjustRightInd w:val="0"/>
        <w:spacing w:after="0"/>
        <w:rPr>
          <w:rFonts w:eastAsia="Arial" w:cs="Arial"/>
          <w:color w:val="333333"/>
          <w:sz w:val="24"/>
          <w:lang w:val="en-US" w:eastAsia="zh-CN"/>
        </w:rPr>
      </w:pPr>
      <w:r w:rsidRPr="00690C85">
        <w:rPr>
          <w:rFonts w:eastAsia="Arial" w:cs="Arial"/>
          <w:color w:val="333333"/>
          <w:sz w:val="24"/>
          <w:lang w:val="en-US" w:eastAsia="zh-CN"/>
        </w:rPr>
        <w:t>Establish monitoring and control systems</w:t>
      </w:r>
    </w:p>
    <w:p w14:paraId="3973B012" w14:textId="77777777" w:rsidR="00C408D5" w:rsidRPr="00690C85" w:rsidRDefault="00C408D5" w:rsidP="0034014B">
      <w:pPr>
        <w:numPr>
          <w:ilvl w:val="0"/>
          <w:numId w:val="14"/>
        </w:numPr>
        <w:autoSpaceDE w:val="0"/>
        <w:autoSpaceDN w:val="0"/>
        <w:adjustRightInd w:val="0"/>
        <w:spacing w:after="0"/>
        <w:rPr>
          <w:rFonts w:eastAsia="Arial" w:cs="Arial"/>
          <w:color w:val="333333"/>
          <w:sz w:val="24"/>
          <w:lang w:val="en-US" w:eastAsia="zh-CN"/>
        </w:rPr>
      </w:pPr>
      <w:r w:rsidRPr="00690C85">
        <w:rPr>
          <w:rFonts w:eastAsia="Arial" w:cs="Arial"/>
          <w:color w:val="333333"/>
          <w:sz w:val="24"/>
          <w:lang w:val="en-US" w:eastAsia="zh-CN"/>
        </w:rPr>
        <w:t>Define beneficiary coverage</w:t>
      </w:r>
    </w:p>
    <w:p w14:paraId="26367A48" w14:textId="77777777" w:rsidR="00C408D5" w:rsidRPr="00690C85" w:rsidRDefault="00C408D5" w:rsidP="0034014B">
      <w:pPr>
        <w:numPr>
          <w:ilvl w:val="0"/>
          <w:numId w:val="14"/>
        </w:numPr>
        <w:autoSpaceDE w:val="0"/>
        <w:autoSpaceDN w:val="0"/>
        <w:adjustRightInd w:val="0"/>
        <w:spacing w:after="0"/>
        <w:rPr>
          <w:rFonts w:eastAsia="Arial" w:cs="Arial"/>
          <w:color w:val="333333"/>
          <w:sz w:val="24"/>
          <w:lang w:val="en-US" w:eastAsia="zh-CN"/>
        </w:rPr>
      </w:pPr>
      <w:r w:rsidRPr="00690C85">
        <w:rPr>
          <w:rFonts w:eastAsia="Arial" w:cs="Arial"/>
          <w:color w:val="333333"/>
          <w:sz w:val="24"/>
          <w:lang w:val="en-US" w:eastAsia="zh-CN"/>
        </w:rPr>
        <w:t>Secure co-financing for annual maintenance and replacement of parts</w:t>
      </w:r>
    </w:p>
    <w:p w14:paraId="12FDEA89" w14:textId="77777777" w:rsidR="00C408D5" w:rsidRPr="00690C85" w:rsidRDefault="00C408D5" w:rsidP="0034014B">
      <w:pPr>
        <w:numPr>
          <w:ilvl w:val="0"/>
          <w:numId w:val="14"/>
        </w:numPr>
        <w:autoSpaceDE w:val="0"/>
        <w:autoSpaceDN w:val="0"/>
        <w:adjustRightInd w:val="0"/>
        <w:spacing w:after="0"/>
        <w:rPr>
          <w:rFonts w:eastAsia="Arial" w:cs="Arial"/>
          <w:color w:val="333333"/>
          <w:sz w:val="24"/>
          <w:lang w:val="en-US" w:eastAsia="zh-CN"/>
        </w:rPr>
      </w:pPr>
      <w:r w:rsidRPr="00690C85">
        <w:rPr>
          <w:rFonts w:eastAsia="Arial" w:cs="Arial"/>
          <w:color w:val="333333"/>
          <w:sz w:val="24"/>
          <w:lang w:val="en-US" w:eastAsia="zh-CN"/>
        </w:rPr>
        <w:t>Provide training for local authority staff and community members</w:t>
      </w:r>
    </w:p>
    <w:p w14:paraId="321B3D19" w14:textId="48A90889" w:rsidR="00C408D5" w:rsidRPr="00690C85" w:rsidRDefault="00C408D5" w:rsidP="00AA12A2">
      <w:pPr>
        <w:autoSpaceDE w:val="0"/>
        <w:autoSpaceDN w:val="0"/>
        <w:adjustRightInd w:val="0"/>
        <w:spacing w:before="120" w:after="120"/>
        <w:rPr>
          <w:rFonts w:eastAsia="Arial" w:cs="Arial"/>
          <w:color w:val="333333"/>
          <w:sz w:val="24"/>
          <w:lang w:val="en-US" w:eastAsia="zh-CN"/>
        </w:rPr>
      </w:pPr>
      <w:r w:rsidRPr="00690C85">
        <w:rPr>
          <w:rFonts w:eastAsia="Arial" w:cs="Arial"/>
          <w:color w:val="333333"/>
          <w:sz w:val="24"/>
          <w:lang w:val="en-US" w:eastAsia="zh-CN"/>
        </w:rPr>
        <w:t>Local executive authorities will gradually assume full responsibility for asset management. Discussions will also explore replication potential in other communities.</w:t>
      </w:r>
    </w:p>
    <w:p w14:paraId="73FEB8D0" w14:textId="6EA74F21" w:rsidR="00C408D5" w:rsidRPr="00690C85" w:rsidRDefault="00C408D5" w:rsidP="00AA12A2">
      <w:pPr>
        <w:autoSpaceDE w:val="0"/>
        <w:autoSpaceDN w:val="0"/>
        <w:adjustRightInd w:val="0"/>
        <w:spacing w:before="120" w:after="120"/>
        <w:rPr>
          <w:rFonts w:eastAsia="Arial" w:cs="Arial"/>
          <w:color w:val="333333"/>
          <w:sz w:val="24"/>
          <w:lang w:val="en-US" w:eastAsia="zh-CN"/>
        </w:rPr>
      </w:pPr>
      <w:r w:rsidRPr="00690C85">
        <w:rPr>
          <w:rFonts w:eastAsia="Arial" w:cs="Arial"/>
          <w:color w:val="333333"/>
          <w:sz w:val="24"/>
          <w:lang w:val="en-US" w:eastAsia="zh-CN"/>
        </w:rPr>
        <w:t xml:space="preserve">Through integrated infrastructure development, renewable energy solutions, and capacity building, the project provides a sustainable and climate-resilient solution to water challenges in </w:t>
      </w:r>
      <w:proofErr w:type="spellStart"/>
      <w:r w:rsidRPr="00690C85">
        <w:rPr>
          <w:rFonts w:eastAsia="Arial" w:cs="Arial"/>
          <w:color w:val="333333"/>
          <w:sz w:val="24"/>
          <w:lang w:val="en-US" w:eastAsia="zh-CN"/>
        </w:rPr>
        <w:t>Kazaly</w:t>
      </w:r>
      <w:proofErr w:type="spellEnd"/>
      <w:r w:rsidRPr="00690C85">
        <w:rPr>
          <w:rFonts w:eastAsia="Arial" w:cs="Arial"/>
          <w:color w:val="333333"/>
          <w:sz w:val="24"/>
          <w:lang w:val="en-US" w:eastAsia="zh-CN"/>
        </w:rPr>
        <w:t xml:space="preserve"> and Aral districts.</w:t>
      </w:r>
    </w:p>
    <w:p w14:paraId="4C31B0A8" w14:textId="41745345" w:rsidR="008F7F43" w:rsidRPr="00690C85" w:rsidRDefault="008F7F43" w:rsidP="00AA12A2">
      <w:pPr>
        <w:pStyle w:val="Heading1"/>
        <w:spacing w:before="120" w:after="120"/>
        <w:rPr>
          <w:rFonts w:ascii="Arial" w:eastAsia="Arial" w:hAnsi="Arial" w:cs="Arial"/>
          <w:sz w:val="24"/>
          <w:szCs w:val="24"/>
        </w:rPr>
      </w:pPr>
      <w:r w:rsidRPr="00690C85">
        <w:rPr>
          <w:rFonts w:ascii="Arial" w:eastAsia="Arial" w:hAnsi="Arial" w:cs="Arial"/>
          <w:sz w:val="24"/>
          <w:szCs w:val="24"/>
        </w:rPr>
        <w:t>M</w:t>
      </w:r>
      <w:r w:rsidR="008C3C30" w:rsidRPr="00690C85">
        <w:rPr>
          <w:rFonts w:ascii="Arial" w:eastAsia="Arial" w:hAnsi="Arial" w:cs="Arial"/>
          <w:sz w:val="24"/>
          <w:szCs w:val="24"/>
        </w:rPr>
        <w:t>ANAGEMENT ARRANGEMENTS</w:t>
      </w:r>
    </w:p>
    <w:p w14:paraId="75881B38" w14:textId="4C57B381" w:rsidR="006D18D1" w:rsidRPr="00690C85" w:rsidRDefault="006D18D1" w:rsidP="00AA12A2">
      <w:pPr>
        <w:autoSpaceDE w:val="0"/>
        <w:autoSpaceDN w:val="0"/>
        <w:adjustRightInd w:val="0"/>
        <w:spacing w:before="120" w:after="120"/>
        <w:rPr>
          <w:rFonts w:eastAsia="Arial" w:cs="Arial"/>
          <w:sz w:val="24"/>
          <w:lang w:val="en-US" w:eastAsia="zh-CN"/>
        </w:rPr>
      </w:pPr>
      <w:r w:rsidRPr="00690C85">
        <w:rPr>
          <w:rFonts w:eastAsia="Arial" w:cs="Arial"/>
          <w:sz w:val="24"/>
          <w:lang w:val="en-US" w:eastAsia="zh-CN"/>
        </w:rPr>
        <w:t xml:space="preserve">The Project will be managed and implemented by UNDP Kazakhstan within the UNDP Direct Implementation Modality (DIM). The Energy and Environment Unit will provide oversight, quality assurance, technical guidance and project management services as well as ensure </w:t>
      </w:r>
      <w:r w:rsidR="3C829969" w:rsidRPr="00690C85">
        <w:rPr>
          <w:rFonts w:eastAsia="Arial" w:cs="Arial"/>
          <w:sz w:val="24"/>
          <w:lang w:val="en-US" w:eastAsia="zh-CN"/>
        </w:rPr>
        <w:t>communication</w:t>
      </w:r>
      <w:r w:rsidRPr="00690C85">
        <w:rPr>
          <w:rFonts w:eastAsia="Arial" w:cs="Arial"/>
          <w:sz w:val="24"/>
          <w:lang w:val="en-US" w:eastAsia="zh-CN"/>
        </w:rPr>
        <w:t xml:space="preserve"> with the donor. Project management will be carried out by UNDP. </w:t>
      </w:r>
      <w:r w:rsidR="00CE6950" w:rsidRPr="00690C85">
        <w:rPr>
          <w:rFonts w:eastAsia="Arial" w:cs="Arial"/>
          <w:sz w:val="24"/>
          <w:lang w:val="en-US" w:eastAsia="zh-CN"/>
        </w:rPr>
        <w:t xml:space="preserve">A water portfolio project manager will </w:t>
      </w:r>
      <w:r w:rsidR="000878F6" w:rsidRPr="00690C85">
        <w:rPr>
          <w:rFonts w:eastAsia="Arial" w:cs="Arial"/>
          <w:sz w:val="24"/>
          <w:lang w:val="en-US" w:eastAsia="zh-CN"/>
        </w:rPr>
        <w:t xml:space="preserve">be partially engaged </w:t>
      </w:r>
      <w:r w:rsidR="13E8DD5F" w:rsidRPr="00690C85">
        <w:rPr>
          <w:rFonts w:eastAsia="Arial" w:cs="Arial"/>
          <w:sz w:val="24"/>
          <w:lang w:val="en-US" w:eastAsia="zh-CN"/>
        </w:rPr>
        <w:t>in</w:t>
      </w:r>
      <w:r w:rsidR="000878F6" w:rsidRPr="00690C85">
        <w:rPr>
          <w:rFonts w:eastAsia="Arial" w:cs="Arial"/>
          <w:sz w:val="24"/>
          <w:lang w:val="en-US" w:eastAsia="zh-CN"/>
        </w:rPr>
        <w:t xml:space="preserve"> </w:t>
      </w:r>
      <w:r w:rsidR="789244DA" w:rsidRPr="00690C85">
        <w:rPr>
          <w:rFonts w:eastAsia="Arial" w:cs="Arial"/>
          <w:sz w:val="24"/>
          <w:lang w:val="en-US" w:eastAsia="zh-CN"/>
        </w:rPr>
        <w:t>project</w:t>
      </w:r>
      <w:r w:rsidR="000878F6" w:rsidRPr="00690C85">
        <w:rPr>
          <w:rFonts w:eastAsia="Arial" w:cs="Arial"/>
          <w:sz w:val="24"/>
          <w:lang w:val="en-US" w:eastAsia="zh-CN"/>
        </w:rPr>
        <w:t xml:space="preserve"> management and implementation. </w:t>
      </w:r>
      <w:r w:rsidRPr="00690C85">
        <w:rPr>
          <w:rFonts w:eastAsia="Arial" w:cs="Arial"/>
          <w:sz w:val="24"/>
          <w:lang w:val="en-US" w:eastAsia="zh-CN"/>
        </w:rPr>
        <w:t xml:space="preserve">Project </w:t>
      </w:r>
      <w:r w:rsidR="0033516E" w:rsidRPr="00690C85">
        <w:rPr>
          <w:rFonts w:eastAsia="Arial" w:cs="Arial"/>
          <w:sz w:val="24"/>
          <w:lang w:val="en-US" w:eastAsia="zh-CN"/>
        </w:rPr>
        <w:t>Associate</w:t>
      </w:r>
      <w:r w:rsidRPr="00690C85">
        <w:rPr>
          <w:rFonts w:eastAsia="Arial" w:cs="Arial"/>
          <w:sz w:val="24"/>
          <w:lang w:val="en-US" w:eastAsia="zh-CN"/>
        </w:rPr>
        <w:t xml:space="preserve"> will be assigned to provide admin-finance support services </w:t>
      </w:r>
      <w:proofErr w:type="gramStart"/>
      <w:r w:rsidRPr="00690C85">
        <w:rPr>
          <w:rFonts w:eastAsia="Arial" w:cs="Arial"/>
          <w:sz w:val="24"/>
          <w:lang w:val="en-US" w:eastAsia="zh-CN"/>
        </w:rPr>
        <w:t>to</w:t>
      </w:r>
      <w:proofErr w:type="gramEnd"/>
      <w:r w:rsidRPr="00690C85">
        <w:rPr>
          <w:rFonts w:eastAsia="Arial" w:cs="Arial"/>
          <w:sz w:val="24"/>
          <w:lang w:val="en-US" w:eastAsia="zh-CN"/>
        </w:rPr>
        <w:t xml:space="preserve"> the project implementation.</w:t>
      </w:r>
    </w:p>
    <w:p w14:paraId="2344A21E" w14:textId="77777777" w:rsidR="00AA12A2" w:rsidRPr="00690C85" w:rsidRDefault="006D18D1" w:rsidP="00AA12A2">
      <w:pPr>
        <w:autoSpaceDE w:val="0"/>
        <w:autoSpaceDN w:val="0"/>
        <w:adjustRightInd w:val="0"/>
        <w:spacing w:before="120" w:after="120"/>
        <w:rPr>
          <w:rFonts w:eastAsia="Arial" w:cs="Arial"/>
          <w:sz w:val="24"/>
          <w:lang w:val="en-US" w:eastAsia="zh-CN"/>
        </w:rPr>
      </w:pPr>
      <w:r w:rsidRPr="00690C85">
        <w:rPr>
          <w:rFonts w:eastAsia="Arial" w:cs="Arial"/>
          <w:sz w:val="24"/>
          <w:lang w:val="en-US" w:eastAsia="zh-CN"/>
        </w:rPr>
        <w:t>A Project Board will be established to provide guidance, supervision, and oversight for the project implementation and to ensure adequate engagement with the donor. The project board will be the main governing mechanism led by UNDP CO. The project board meetings will hold annual meetings to discuss the progress, review and approve annual work plans, and review the risks that arise during the project implementation.</w:t>
      </w:r>
    </w:p>
    <w:p w14:paraId="71F6C660" w14:textId="2CD06134" w:rsidR="006D18D1" w:rsidRPr="00690C85" w:rsidRDefault="006D18D1" w:rsidP="00AA12A2">
      <w:pPr>
        <w:autoSpaceDE w:val="0"/>
        <w:autoSpaceDN w:val="0"/>
        <w:adjustRightInd w:val="0"/>
        <w:spacing w:before="120" w:after="120"/>
        <w:rPr>
          <w:rFonts w:eastAsia="Arial" w:cs="Arial"/>
          <w:sz w:val="24"/>
          <w:lang w:val="en-US" w:eastAsia="zh-CN"/>
        </w:rPr>
      </w:pPr>
      <w:r w:rsidRPr="00690C85">
        <w:rPr>
          <w:rFonts w:eastAsia="Arial" w:cs="Arial"/>
          <w:sz w:val="24"/>
          <w:lang w:val="en-US" w:eastAsia="zh-CN"/>
        </w:rPr>
        <w:t>All materials and publications produced under the project will fully adhere to the Communication</w:t>
      </w:r>
      <w:r w:rsidR="00CE1889" w:rsidRPr="00690C85">
        <w:rPr>
          <w:rFonts w:eastAsia="Arial" w:cs="Arial"/>
          <w:sz w:val="24"/>
          <w:lang w:val="en-US" w:eastAsia="zh-CN"/>
        </w:rPr>
        <w:t xml:space="preserve"> </w:t>
      </w:r>
      <w:r w:rsidRPr="00690C85">
        <w:rPr>
          <w:rFonts w:eastAsia="Arial" w:cs="Arial"/>
          <w:sz w:val="24"/>
          <w:lang w:val="en-US" w:eastAsia="zh-CN"/>
        </w:rPr>
        <w:t>and Visibility Strategy of UNDP and the donor - TCCF.</w:t>
      </w:r>
      <w:r w:rsidR="00CE1889" w:rsidRPr="00690C85">
        <w:rPr>
          <w:rFonts w:eastAsia="Arial" w:cs="Arial"/>
          <w:sz w:val="24"/>
          <w:lang w:val="en-US" w:eastAsia="zh-CN"/>
        </w:rPr>
        <w:t xml:space="preserve"> </w:t>
      </w:r>
      <w:r w:rsidRPr="00690C85">
        <w:rPr>
          <w:rFonts w:eastAsia="Arial" w:cs="Arial"/>
          <w:sz w:val="24"/>
          <w:lang w:val="en-US" w:eastAsia="zh-CN"/>
        </w:rPr>
        <w:t>The project will be implemented in line with UNDP project management policies and UNDP financial</w:t>
      </w:r>
      <w:r w:rsidR="00CE1889" w:rsidRPr="00690C85">
        <w:rPr>
          <w:rFonts w:eastAsia="Arial" w:cs="Arial"/>
          <w:sz w:val="24"/>
          <w:lang w:val="en-US" w:eastAsia="zh-CN"/>
        </w:rPr>
        <w:t xml:space="preserve"> </w:t>
      </w:r>
      <w:r w:rsidR="2B6FEBC2" w:rsidRPr="00690C85">
        <w:rPr>
          <w:rFonts w:eastAsia="Arial" w:cs="Arial"/>
          <w:sz w:val="24"/>
          <w:lang w:val="en-US" w:eastAsia="zh-CN"/>
        </w:rPr>
        <w:t>Rules</w:t>
      </w:r>
      <w:r w:rsidRPr="00690C85">
        <w:rPr>
          <w:rFonts w:eastAsia="Arial" w:cs="Arial"/>
          <w:sz w:val="24"/>
          <w:lang w:val="en-US" w:eastAsia="zh-CN"/>
        </w:rPr>
        <w:t xml:space="preserve"> and regulations. </w:t>
      </w:r>
    </w:p>
    <w:p w14:paraId="6BF8AAD7" w14:textId="13E3FC06" w:rsidR="00AE0AF7" w:rsidRPr="00690C85" w:rsidRDefault="006D18D1" w:rsidP="00AA12A2">
      <w:pPr>
        <w:autoSpaceDE w:val="0"/>
        <w:autoSpaceDN w:val="0"/>
        <w:adjustRightInd w:val="0"/>
        <w:spacing w:before="120" w:after="120"/>
        <w:rPr>
          <w:rFonts w:eastAsia="Arial" w:cs="Arial"/>
          <w:sz w:val="24"/>
          <w:lang w:val="en-US" w:eastAsia="zh-CN"/>
        </w:rPr>
      </w:pPr>
      <w:r w:rsidRPr="00690C85">
        <w:rPr>
          <w:rFonts w:eastAsia="Arial" w:cs="Arial"/>
          <w:sz w:val="24"/>
          <w:lang w:val="en-US" w:eastAsia="zh-CN"/>
        </w:rPr>
        <w:t xml:space="preserve">As an implementing partner UNDP will be responsible </w:t>
      </w:r>
      <w:r w:rsidR="00A44BA7" w:rsidRPr="00690C85">
        <w:rPr>
          <w:rFonts w:eastAsia="Arial" w:cs="Arial"/>
          <w:sz w:val="24"/>
          <w:lang w:val="en-US" w:eastAsia="zh-CN"/>
        </w:rPr>
        <w:t>for</w:t>
      </w:r>
      <w:r w:rsidRPr="00690C85">
        <w:rPr>
          <w:rFonts w:eastAsia="Arial" w:cs="Arial"/>
          <w:sz w:val="24"/>
          <w:lang w:val="en-US" w:eastAsia="zh-CN"/>
        </w:rPr>
        <w:t>:</w:t>
      </w:r>
    </w:p>
    <w:p w14:paraId="3F0CB018" w14:textId="6540A846" w:rsidR="00CE1889" w:rsidRPr="00690C85" w:rsidRDefault="006D18D1" w:rsidP="0034014B">
      <w:pPr>
        <w:pStyle w:val="ListParagraph"/>
        <w:numPr>
          <w:ilvl w:val="0"/>
          <w:numId w:val="15"/>
        </w:numPr>
        <w:autoSpaceDE w:val="0"/>
        <w:autoSpaceDN w:val="0"/>
        <w:adjustRightInd w:val="0"/>
        <w:rPr>
          <w:rFonts w:ascii="Arial" w:eastAsia="Arial" w:hAnsi="Arial" w:cs="Arial"/>
          <w:lang w:eastAsia="zh-CN"/>
        </w:rPr>
      </w:pPr>
      <w:r w:rsidRPr="00690C85">
        <w:rPr>
          <w:rFonts w:ascii="Arial" w:eastAsia="Arial" w:hAnsi="Arial" w:cs="Arial"/>
          <w:lang w:eastAsia="zh-CN"/>
        </w:rPr>
        <w:t>Develop, and appraise a detailed Annual Work Plan, risk log, and the monitoring, gender</w:t>
      </w:r>
      <w:r w:rsidR="00CE1889" w:rsidRPr="00690C85">
        <w:rPr>
          <w:rFonts w:ascii="Arial" w:eastAsia="Arial" w:hAnsi="Arial" w:cs="Arial"/>
          <w:lang w:eastAsia="zh-CN"/>
        </w:rPr>
        <w:t xml:space="preserve"> </w:t>
      </w:r>
      <w:r w:rsidRPr="00690C85">
        <w:rPr>
          <w:rFonts w:ascii="Arial" w:eastAsia="Arial" w:hAnsi="Arial" w:cs="Arial"/>
          <w:lang w:eastAsia="zh-CN"/>
        </w:rPr>
        <w:t xml:space="preserve">mainstreaming and communication </w:t>
      </w:r>
      <w:r w:rsidR="00A44BA7" w:rsidRPr="00690C85">
        <w:rPr>
          <w:rFonts w:ascii="Arial" w:eastAsia="Arial" w:hAnsi="Arial" w:cs="Arial"/>
          <w:lang w:eastAsia="zh-CN"/>
        </w:rPr>
        <w:t>plans.</w:t>
      </w:r>
    </w:p>
    <w:p w14:paraId="60FC3775" w14:textId="679CE6E8" w:rsidR="00CE1889" w:rsidRPr="00690C85" w:rsidRDefault="006D18D1" w:rsidP="0034014B">
      <w:pPr>
        <w:pStyle w:val="ListParagraph"/>
        <w:numPr>
          <w:ilvl w:val="0"/>
          <w:numId w:val="15"/>
        </w:numPr>
        <w:autoSpaceDE w:val="0"/>
        <w:autoSpaceDN w:val="0"/>
        <w:adjustRightInd w:val="0"/>
        <w:rPr>
          <w:rFonts w:ascii="Arial" w:eastAsia="Arial" w:hAnsi="Arial" w:cs="Arial"/>
          <w:lang w:eastAsia="zh-CN"/>
        </w:rPr>
      </w:pPr>
      <w:r w:rsidRPr="00690C85">
        <w:rPr>
          <w:rFonts w:ascii="Arial" w:eastAsia="Arial" w:hAnsi="Arial" w:cs="Arial"/>
          <w:lang w:eastAsia="zh-CN"/>
        </w:rPr>
        <w:lastRenderedPageBreak/>
        <w:t>Responsible for delivering donor's project cycle management services comprising project</w:t>
      </w:r>
      <w:r w:rsidR="00CE1889" w:rsidRPr="00690C85">
        <w:rPr>
          <w:rFonts w:ascii="Arial" w:eastAsia="Arial" w:hAnsi="Arial" w:cs="Arial"/>
          <w:lang w:eastAsia="zh-CN"/>
        </w:rPr>
        <w:t xml:space="preserve"> </w:t>
      </w:r>
      <w:r w:rsidRPr="00690C85">
        <w:rPr>
          <w:rFonts w:ascii="Arial" w:eastAsia="Arial" w:hAnsi="Arial" w:cs="Arial"/>
          <w:lang w:eastAsia="zh-CN"/>
        </w:rPr>
        <w:t>approval and start-up, project supervision and oversight, and project completion and</w:t>
      </w:r>
      <w:r w:rsidR="00F51812" w:rsidRPr="00690C85">
        <w:rPr>
          <w:rFonts w:ascii="Arial" w:eastAsia="Arial" w:hAnsi="Arial" w:cs="Arial"/>
          <w:lang w:eastAsia="zh-CN"/>
        </w:rPr>
        <w:t xml:space="preserve"> </w:t>
      </w:r>
      <w:r w:rsidR="00A44BA7" w:rsidRPr="00690C85">
        <w:rPr>
          <w:rFonts w:ascii="Arial" w:eastAsia="Arial" w:hAnsi="Arial" w:cs="Arial"/>
          <w:lang w:eastAsia="zh-CN"/>
        </w:rPr>
        <w:t>evaluation.</w:t>
      </w:r>
    </w:p>
    <w:p w14:paraId="7A1AFBAF" w14:textId="77777777" w:rsidR="00CE1889" w:rsidRPr="00690C85" w:rsidRDefault="006D18D1" w:rsidP="0034014B">
      <w:pPr>
        <w:pStyle w:val="ListParagraph"/>
        <w:numPr>
          <w:ilvl w:val="0"/>
          <w:numId w:val="15"/>
        </w:numPr>
        <w:autoSpaceDE w:val="0"/>
        <w:autoSpaceDN w:val="0"/>
        <w:adjustRightInd w:val="0"/>
        <w:rPr>
          <w:rFonts w:ascii="Arial" w:eastAsia="Arial" w:hAnsi="Arial" w:cs="Arial"/>
          <w:lang w:eastAsia="zh-CN"/>
        </w:rPr>
      </w:pPr>
      <w:r w:rsidRPr="00690C85">
        <w:rPr>
          <w:rFonts w:ascii="Arial" w:eastAsia="Arial" w:hAnsi="Arial" w:cs="Arial"/>
          <w:lang w:eastAsia="zh-CN"/>
        </w:rPr>
        <w:t xml:space="preserve">Ensure that </w:t>
      </w:r>
      <w:r w:rsidR="2650D5D9" w:rsidRPr="00690C85">
        <w:rPr>
          <w:rFonts w:ascii="Arial" w:eastAsia="Arial" w:hAnsi="Arial" w:cs="Arial"/>
          <w:lang w:eastAsia="zh-CN"/>
        </w:rPr>
        <w:t>donor</w:t>
      </w:r>
      <w:r w:rsidRPr="00690C85">
        <w:rPr>
          <w:rFonts w:ascii="Arial" w:eastAsia="Arial" w:hAnsi="Arial" w:cs="Arial"/>
          <w:lang w:eastAsia="zh-CN"/>
        </w:rPr>
        <w:t xml:space="preserve"> resources are being used for the purpose intended.</w:t>
      </w:r>
    </w:p>
    <w:p w14:paraId="262D7655" w14:textId="6E4EC81B" w:rsidR="00CE1889" w:rsidRPr="00690C85" w:rsidRDefault="006D18D1" w:rsidP="0034014B">
      <w:pPr>
        <w:pStyle w:val="ListParagraph"/>
        <w:numPr>
          <w:ilvl w:val="0"/>
          <w:numId w:val="15"/>
        </w:numPr>
        <w:autoSpaceDE w:val="0"/>
        <w:autoSpaceDN w:val="0"/>
        <w:adjustRightInd w:val="0"/>
        <w:rPr>
          <w:rFonts w:ascii="Arial" w:eastAsia="Arial" w:hAnsi="Arial" w:cs="Arial"/>
          <w:lang w:eastAsia="zh-CN"/>
        </w:rPr>
      </w:pPr>
      <w:r w:rsidRPr="00690C85">
        <w:rPr>
          <w:rFonts w:ascii="Arial" w:eastAsia="Arial" w:hAnsi="Arial" w:cs="Arial"/>
          <w:lang w:eastAsia="zh-CN"/>
        </w:rPr>
        <w:t>Provide guidance and agree on possible countermeasures/management actions to</w:t>
      </w:r>
      <w:r w:rsidR="004E02F7" w:rsidRPr="00690C85">
        <w:rPr>
          <w:rFonts w:ascii="Arial" w:eastAsia="Arial" w:hAnsi="Arial" w:cs="Arial"/>
          <w:lang w:eastAsia="zh-CN"/>
        </w:rPr>
        <w:t xml:space="preserve"> </w:t>
      </w:r>
      <w:r w:rsidRPr="00690C85">
        <w:rPr>
          <w:rFonts w:ascii="Arial" w:eastAsia="Arial" w:hAnsi="Arial" w:cs="Arial"/>
          <w:lang w:eastAsia="zh-CN"/>
        </w:rPr>
        <w:t xml:space="preserve">address specific </w:t>
      </w:r>
      <w:r w:rsidR="00A44BA7" w:rsidRPr="00690C85">
        <w:rPr>
          <w:rFonts w:ascii="Arial" w:eastAsia="Arial" w:hAnsi="Arial" w:cs="Arial"/>
          <w:lang w:eastAsia="zh-CN"/>
        </w:rPr>
        <w:t>risks.</w:t>
      </w:r>
    </w:p>
    <w:p w14:paraId="3DB7E1C9" w14:textId="5ABE85AB" w:rsidR="00CE1889" w:rsidRPr="00690C85" w:rsidRDefault="006D18D1" w:rsidP="0034014B">
      <w:pPr>
        <w:pStyle w:val="ListParagraph"/>
        <w:numPr>
          <w:ilvl w:val="0"/>
          <w:numId w:val="15"/>
        </w:numPr>
        <w:autoSpaceDE w:val="0"/>
        <w:autoSpaceDN w:val="0"/>
        <w:adjustRightInd w:val="0"/>
        <w:rPr>
          <w:rFonts w:ascii="Arial" w:eastAsia="Arial" w:hAnsi="Arial" w:cs="Arial"/>
          <w:lang w:eastAsia="zh-CN"/>
        </w:rPr>
      </w:pPr>
      <w:r w:rsidRPr="00690C85">
        <w:rPr>
          <w:rFonts w:ascii="Arial" w:eastAsia="Arial" w:hAnsi="Arial" w:cs="Arial"/>
          <w:lang w:eastAsia="zh-CN"/>
        </w:rPr>
        <w:t xml:space="preserve">Review and approve final project report, make recommendations for follow-on </w:t>
      </w:r>
      <w:r w:rsidR="00A44BA7" w:rsidRPr="00690C85">
        <w:rPr>
          <w:rFonts w:ascii="Arial" w:eastAsia="Arial" w:hAnsi="Arial" w:cs="Arial"/>
          <w:lang w:eastAsia="zh-CN"/>
        </w:rPr>
        <w:t>actions.</w:t>
      </w:r>
    </w:p>
    <w:p w14:paraId="62E358B8" w14:textId="5327F72C" w:rsidR="00CE1889" w:rsidRPr="00690C85" w:rsidRDefault="006D18D1" w:rsidP="0034014B">
      <w:pPr>
        <w:pStyle w:val="ListParagraph"/>
        <w:numPr>
          <w:ilvl w:val="0"/>
          <w:numId w:val="15"/>
        </w:numPr>
        <w:autoSpaceDE w:val="0"/>
        <w:autoSpaceDN w:val="0"/>
        <w:adjustRightInd w:val="0"/>
        <w:rPr>
          <w:rFonts w:ascii="Arial" w:eastAsia="Arial" w:hAnsi="Arial" w:cs="Arial"/>
          <w:lang w:eastAsia="zh-CN"/>
        </w:rPr>
      </w:pPr>
      <w:r w:rsidRPr="00690C85">
        <w:rPr>
          <w:rFonts w:ascii="Arial" w:eastAsia="Arial" w:hAnsi="Arial" w:cs="Arial"/>
          <w:lang w:eastAsia="zh-CN"/>
        </w:rPr>
        <w:t xml:space="preserve">Provide ad-hoc direction and advice for exception </w:t>
      </w:r>
      <w:r w:rsidR="00A44BA7" w:rsidRPr="00690C85">
        <w:rPr>
          <w:rFonts w:ascii="Arial" w:eastAsia="Arial" w:hAnsi="Arial" w:cs="Arial"/>
          <w:lang w:eastAsia="zh-CN"/>
        </w:rPr>
        <w:t>situations.</w:t>
      </w:r>
    </w:p>
    <w:p w14:paraId="270E72B6" w14:textId="6BA40AF5" w:rsidR="00CE1889" w:rsidRPr="00690C85" w:rsidRDefault="006D18D1" w:rsidP="0034014B">
      <w:pPr>
        <w:pStyle w:val="ListParagraph"/>
        <w:numPr>
          <w:ilvl w:val="0"/>
          <w:numId w:val="15"/>
        </w:numPr>
        <w:autoSpaceDE w:val="0"/>
        <w:autoSpaceDN w:val="0"/>
        <w:adjustRightInd w:val="0"/>
        <w:rPr>
          <w:rFonts w:ascii="Arial" w:eastAsia="Arial" w:hAnsi="Arial" w:cs="Arial"/>
          <w:lang w:eastAsia="zh-CN"/>
        </w:rPr>
      </w:pPr>
      <w:r w:rsidRPr="00690C85">
        <w:rPr>
          <w:rFonts w:ascii="Arial" w:eastAsia="Arial" w:hAnsi="Arial" w:cs="Arial"/>
          <w:lang w:eastAsia="zh-CN"/>
        </w:rPr>
        <w:t xml:space="preserve">Assure that all Project deliverables have been produced </w:t>
      </w:r>
      <w:r w:rsidR="00A44BA7" w:rsidRPr="00690C85">
        <w:rPr>
          <w:rFonts w:ascii="Arial" w:eastAsia="Arial" w:hAnsi="Arial" w:cs="Arial"/>
          <w:lang w:eastAsia="zh-CN"/>
        </w:rPr>
        <w:t>satisfactorily.</w:t>
      </w:r>
    </w:p>
    <w:p w14:paraId="78C8E5D2" w14:textId="563AC117" w:rsidR="006D18D1" w:rsidRPr="00690C85" w:rsidRDefault="006D18D1" w:rsidP="0034014B">
      <w:pPr>
        <w:pStyle w:val="ListParagraph"/>
        <w:numPr>
          <w:ilvl w:val="0"/>
          <w:numId w:val="15"/>
        </w:numPr>
        <w:autoSpaceDE w:val="0"/>
        <w:autoSpaceDN w:val="0"/>
        <w:adjustRightInd w:val="0"/>
        <w:rPr>
          <w:rFonts w:ascii="Arial" w:eastAsia="Arial" w:hAnsi="Arial" w:cs="Arial"/>
          <w:lang w:eastAsia="zh-CN"/>
        </w:rPr>
      </w:pPr>
      <w:r w:rsidRPr="00690C85">
        <w:rPr>
          <w:rFonts w:ascii="Arial" w:eastAsia="Arial" w:hAnsi="Arial" w:cs="Arial"/>
          <w:lang w:eastAsia="zh-CN"/>
        </w:rPr>
        <w:t>Review and approve the Final Project Report and Exit Strategy, including lessons learned.</w:t>
      </w:r>
    </w:p>
    <w:p w14:paraId="07D01280" w14:textId="7F0B6802" w:rsidR="00ED2613" w:rsidRPr="00690C85" w:rsidRDefault="00ED2613" w:rsidP="00AA12A2">
      <w:pPr>
        <w:pStyle w:val="Heading1"/>
        <w:spacing w:before="120" w:after="120"/>
        <w:rPr>
          <w:rFonts w:ascii="Arial" w:eastAsia="Arial" w:hAnsi="Arial" w:cs="Arial"/>
          <w:sz w:val="24"/>
          <w:szCs w:val="24"/>
        </w:rPr>
      </w:pPr>
      <w:r w:rsidRPr="00690C85">
        <w:rPr>
          <w:rFonts w:ascii="Arial" w:eastAsia="Arial" w:hAnsi="Arial" w:cs="Arial"/>
          <w:sz w:val="24"/>
          <w:szCs w:val="24"/>
        </w:rPr>
        <w:t>M</w:t>
      </w:r>
      <w:r w:rsidR="008C3C30" w:rsidRPr="00690C85">
        <w:rPr>
          <w:rFonts w:ascii="Arial" w:eastAsia="Arial" w:hAnsi="Arial" w:cs="Arial"/>
          <w:sz w:val="24"/>
          <w:szCs w:val="24"/>
        </w:rPr>
        <w:t>ONITORING</w:t>
      </w:r>
    </w:p>
    <w:p w14:paraId="5B699E51" w14:textId="6FCDB4D2" w:rsidR="001E2397" w:rsidRPr="00690C85" w:rsidRDefault="001E2397" w:rsidP="00AA12A2">
      <w:pPr>
        <w:spacing w:before="120" w:after="120"/>
        <w:rPr>
          <w:rFonts w:eastAsia="Arial" w:cs="Arial"/>
          <w:sz w:val="24"/>
          <w:lang w:val="en-US" w:eastAsia="ja-JP"/>
        </w:rPr>
      </w:pPr>
      <w:r w:rsidRPr="00690C85">
        <w:rPr>
          <w:rFonts w:eastAsia="Arial" w:cs="Arial"/>
          <w:sz w:val="24"/>
          <w:lang w:val="en-US" w:eastAsia="ja-JP"/>
        </w:rPr>
        <w:t>Project monitoring and evaluation will be conducted in accordance with the established procedures and corporate requirements of UNDP. UNDP will ensure overall oversight, quality assurance, and compliance with applicable rules and standards</w:t>
      </w:r>
      <w:r w:rsidR="0041606A" w:rsidRPr="00690C85">
        <w:rPr>
          <w:rFonts w:eastAsia="Arial" w:cs="Arial"/>
          <w:sz w:val="24"/>
          <w:lang w:val="en-US" w:eastAsia="ja-JP"/>
        </w:rPr>
        <w:t>.</w:t>
      </w:r>
      <w:r w:rsidR="00CE1889" w:rsidRPr="00690C85">
        <w:rPr>
          <w:rFonts w:eastAsia="Arial" w:cs="Arial"/>
          <w:sz w:val="24"/>
          <w:lang w:val="en-US" w:eastAsia="ja-JP"/>
        </w:rPr>
        <w:t xml:space="preserve"> </w:t>
      </w:r>
      <w:r w:rsidRPr="00690C85">
        <w:rPr>
          <w:rFonts w:eastAsia="Arial" w:cs="Arial"/>
          <w:sz w:val="24"/>
          <w:lang w:val="en-US" w:eastAsia="ja-JP"/>
        </w:rPr>
        <w:t>Regular progress reviews will be undertaken by the relevant project staff and technical engineers, and quality assurance of infrastructure works will be ensured by the designated design institute.</w:t>
      </w:r>
    </w:p>
    <w:p w14:paraId="7DEB5FAA" w14:textId="21C12EE7" w:rsidR="001E2397" w:rsidRPr="00690C85" w:rsidRDefault="001E2397" w:rsidP="00AA12A2">
      <w:pPr>
        <w:spacing w:before="120" w:after="120"/>
        <w:rPr>
          <w:rFonts w:eastAsia="Arial" w:cs="Arial"/>
          <w:sz w:val="24"/>
          <w:lang w:val="en-US" w:eastAsia="ja-JP"/>
        </w:rPr>
      </w:pPr>
      <w:r w:rsidRPr="00690C85">
        <w:rPr>
          <w:rFonts w:eastAsia="Arial" w:cs="Arial"/>
          <w:sz w:val="24"/>
          <w:lang w:val="en-US" w:eastAsia="ja-JP"/>
        </w:rPr>
        <w:t>Regular meetings with local executive authorities, national partners, community representatives, and technical service providers will be organized to review implementation progress, identify risks, challenges, and opportunities, and agree on corrective measures where necessary. Joint monitoring missions involving</w:t>
      </w:r>
      <w:r w:rsidR="0082349B" w:rsidRPr="00690C85">
        <w:rPr>
          <w:rFonts w:eastAsia="Arial" w:cs="Arial"/>
          <w:sz w:val="24"/>
          <w:lang w:val="en-US" w:eastAsia="ja-JP"/>
        </w:rPr>
        <w:t xml:space="preserve"> two UNDP COs</w:t>
      </w:r>
      <w:r w:rsidRPr="00690C85">
        <w:rPr>
          <w:rFonts w:eastAsia="Arial" w:cs="Arial"/>
          <w:sz w:val="24"/>
          <w:lang w:val="en-US" w:eastAsia="ja-JP"/>
        </w:rPr>
        <w:t xml:space="preserve"> will be conducted periodically to assess field-level progress, infrastructure functionality, and beneficiary satisfaction. Various monitoring tools will be used in a complementary manner, including field visits, progress reports, technical inspections, and interviews with key stakeholders and project beneficiaries.</w:t>
      </w:r>
    </w:p>
    <w:p w14:paraId="49C1FF95" w14:textId="78BBD9C4" w:rsidR="001E2397" w:rsidRPr="00690C85" w:rsidRDefault="001E2397" w:rsidP="00AA12A2">
      <w:pPr>
        <w:spacing w:before="120" w:after="120"/>
        <w:rPr>
          <w:rFonts w:eastAsia="Arial" w:cs="Arial"/>
          <w:sz w:val="24"/>
          <w:lang w:val="en-US" w:eastAsia="ja-JP"/>
        </w:rPr>
      </w:pPr>
      <w:r w:rsidRPr="00690C85">
        <w:rPr>
          <w:rFonts w:eastAsia="Arial" w:cs="Arial"/>
          <w:sz w:val="24"/>
          <w:lang w:val="en-US" w:eastAsia="ja-JP"/>
        </w:rPr>
        <w:t>UNDP</w:t>
      </w:r>
      <w:r w:rsidR="0082349B" w:rsidRPr="00690C85">
        <w:rPr>
          <w:rFonts w:eastAsia="Arial" w:cs="Arial"/>
          <w:sz w:val="24"/>
          <w:lang w:val="en-US" w:eastAsia="ja-JP"/>
        </w:rPr>
        <w:t xml:space="preserve"> Uzbekistan</w:t>
      </w:r>
      <w:r w:rsidRPr="00690C85">
        <w:rPr>
          <w:rFonts w:eastAsia="Arial" w:cs="Arial"/>
          <w:sz w:val="24"/>
          <w:lang w:val="en-US" w:eastAsia="ja-JP"/>
        </w:rPr>
        <w:t xml:space="preserve"> will be responsible for consolidated reporting to </w:t>
      </w:r>
      <w:r w:rsidR="0082349B" w:rsidRPr="00690C85">
        <w:rPr>
          <w:rFonts w:eastAsia="Arial" w:cs="Arial"/>
          <w:sz w:val="24"/>
          <w:lang w:val="en-US" w:eastAsia="ja-JP"/>
        </w:rPr>
        <w:t>donor</w:t>
      </w:r>
      <w:r w:rsidRPr="00690C85">
        <w:rPr>
          <w:rFonts w:eastAsia="Arial" w:cs="Arial"/>
          <w:sz w:val="24"/>
          <w:lang w:val="en-US" w:eastAsia="ja-JP"/>
        </w:rPr>
        <w:t xml:space="preserve">. Each report will provide a comprehensive and accurate account of the implementation of project activities, financial delivery, challenges encountered, mitigation measures undertaken, any changes introduced during implementation, and the level of achievement of expected results. Monitoring findings and recommendations </w:t>
      </w:r>
      <w:r w:rsidR="00CC4B7F" w:rsidRPr="00690C85">
        <w:rPr>
          <w:rFonts w:eastAsia="Arial" w:cs="Arial"/>
          <w:sz w:val="24"/>
          <w:lang w:val="en-US" w:eastAsia="ja-JP"/>
        </w:rPr>
        <w:t>will</w:t>
      </w:r>
      <w:r w:rsidRPr="00690C85">
        <w:rPr>
          <w:rFonts w:eastAsia="Arial" w:cs="Arial"/>
          <w:sz w:val="24"/>
          <w:lang w:val="en-US" w:eastAsia="ja-JP"/>
        </w:rPr>
        <w:t xml:space="preserve"> be reflected in donor reports as appropriate.</w:t>
      </w:r>
    </w:p>
    <w:p w14:paraId="19510930" w14:textId="77777777" w:rsidR="00CE1889" w:rsidRPr="00690C85" w:rsidRDefault="001E2397" w:rsidP="00AA12A2">
      <w:pPr>
        <w:spacing w:before="120" w:after="120"/>
        <w:rPr>
          <w:rFonts w:eastAsia="Arial" w:cs="Arial"/>
          <w:sz w:val="24"/>
          <w:lang w:val="en-US" w:eastAsia="ja-JP"/>
        </w:rPr>
      </w:pPr>
      <w:r w:rsidRPr="00690C85">
        <w:rPr>
          <w:rFonts w:eastAsia="Arial" w:cs="Arial"/>
          <w:sz w:val="24"/>
          <w:lang w:val="en-US" w:eastAsia="ja-JP"/>
        </w:rPr>
        <w:t xml:space="preserve">Routine monitoring of service delivery outputs, such as water flow, water quality, service uptime, and operational performance of pumping systems, will be carried out by the relevant water management agencies in accordance with the national rules and regulations of the Republic of Kazakhstan. Water consumption will be monitored through electronic metering systems installed at pumping stations, enabling real-time transmission of data to regional water supply departments. Water quality will be tested regularly by district laboratories in accordance with established national standards. To ensure uninterrupted and trouble-free operation of water facilities, each site will have a designated operator responsible for daily supervision. In the event of malfunction or technical problems, the operator will immediately notify the district emergency service, which will respond within 1–2 hours, depending on the distance, to address the issue and restore services. Through this comprehensive monitoring and reporting system, the project will ensure transparency, accountability, and </w:t>
      </w:r>
      <w:r w:rsidR="649C2C89" w:rsidRPr="00690C85">
        <w:rPr>
          <w:rFonts w:eastAsia="Arial" w:cs="Arial"/>
          <w:sz w:val="24"/>
          <w:lang w:val="en-US" w:eastAsia="ja-JP"/>
        </w:rPr>
        <w:t>sustainability</w:t>
      </w:r>
      <w:r w:rsidRPr="00690C85">
        <w:rPr>
          <w:rFonts w:eastAsia="Arial" w:cs="Arial"/>
          <w:sz w:val="24"/>
          <w:lang w:val="en-US" w:eastAsia="ja-JP"/>
        </w:rPr>
        <w:t xml:space="preserve"> of results</w:t>
      </w:r>
      <w:r w:rsidR="006652BF" w:rsidRPr="00690C85">
        <w:rPr>
          <w:rFonts w:eastAsia="Arial" w:cs="Arial"/>
          <w:sz w:val="24"/>
          <w:lang w:val="en-US" w:eastAsia="ja-JP"/>
        </w:rPr>
        <w:t>.</w:t>
      </w:r>
    </w:p>
    <w:p w14:paraId="7295D2C4" w14:textId="7447CC62" w:rsidR="009C7B4F" w:rsidRPr="00690C85" w:rsidRDefault="00C83A68" w:rsidP="00C83A68">
      <w:pPr>
        <w:pStyle w:val="Heading1"/>
        <w:spacing w:before="120" w:after="120"/>
        <w:rPr>
          <w:rFonts w:ascii="Arial" w:eastAsia="Arial" w:hAnsi="Arial" w:cs="Arial"/>
          <w:sz w:val="24"/>
          <w:szCs w:val="24"/>
        </w:rPr>
      </w:pPr>
      <w:r w:rsidRPr="23F23E82">
        <w:rPr>
          <w:rFonts w:ascii="Arial" w:eastAsia="Arial" w:hAnsi="Arial" w:cs="Arial"/>
          <w:sz w:val="24"/>
          <w:szCs w:val="24"/>
        </w:rPr>
        <w:t>R</w:t>
      </w:r>
      <w:r w:rsidR="00822108" w:rsidRPr="23F23E82">
        <w:rPr>
          <w:rFonts w:ascii="Arial" w:eastAsia="Arial" w:hAnsi="Arial" w:cs="Arial"/>
          <w:sz w:val="24"/>
          <w:szCs w:val="24"/>
        </w:rPr>
        <w:t>ISK ANALYSIS AND RESULTS FRAMEWORK</w:t>
      </w:r>
    </w:p>
    <w:p w14:paraId="1DAFB37C" w14:textId="77777777" w:rsidR="0041437A" w:rsidRPr="00555F3D" w:rsidRDefault="009C7B4F" w:rsidP="009C7B4F">
      <w:pPr>
        <w:pStyle w:val="Heading1"/>
        <w:numPr>
          <w:ilvl w:val="0"/>
          <w:numId w:val="0"/>
        </w:numPr>
        <w:spacing w:before="120" w:after="120"/>
        <w:rPr>
          <w:rFonts w:ascii="Arial" w:eastAsia="Arial" w:hAnsi="Arial" w:cs="Arial"/>
          <w:sz w:val="24"/>
          <w:szCs w:val="24"/>
          <w:lang w:val="en-US"/>
        </w:rPr>
      </w:pPr>
      <w:r w:rsidRPr="00690C85">
        <w:rPr>
          <w:rFonts w:ascii="Arial" w:eastAsia="Arial" w:hAnsi="Arial" w:cs="Arial"/>
          <w:b w:val="0"/>
          <w:smallCaps w:val="0"/>
          <w:spacing w:val="0"/>
          <w:sz w:val="24"/>
          <w:szCs w:val="24"/>
          <w:lang w:val="en-US" w:eastAsia="ja-JP"/>
        </w:rPr>
        <w:t>The project will be implemented in environmentally vulnerable and geographically remote areas of Kyzylorda region, where climate variability, infrastructure limitations, and institutional capacities may affect implementation timelines and sustainability of results. The following key risks and mitigation measures have been identified.</w:t>
      </w:r>
      <w:r w:rsidRPr="00690C85">
        <w:rPr>
          <w:rFonts w:ascii="Arial" w:eastAsia="Arial" w:hAnsi="Arial" w:cs="Arial"/>
          <w:sz w:val="24"/>
          <w:szCs w:val="24"/>
        </w:rPr>
        <w:t xml:space="preserve"> </w:t>
      </w:r>
    </w:p>
    <w:p w14:paraId="2EE3A6DC" w14:textId="77777777" w:rsidR="0041437A" w:rsidRPr="00555F3D" w:rsidRDefault="0041437A" w:rsidP="009C7B4F">
      <w:pPr>
        <w:pStyle w:val="Heading1"/>
        <w:numPr>
          <w:ilvl w:val="0"/>
          <w:numId w:val="0"/>
        </w:numPr>
        <w:spacing w:before="120" w:after="120"/>
        <w:rPr>
          <w:rFonts w:ascii="Arial" w:eastAsia="Arial" w:hAnsi="Arial" w:cs="Arial"/>
          <w:sz w:val="24"/>
          <w:szCs w:val="24"/>
          <w:lang w:val="en-US"/>
        </w:rPr>
      </w:pPr>
    </w:p>
    <w:p w14:paraId="044FD24C" w14:textId="77777777" w:rsidR="00690C85" w:rsidRPr="00690C85" w:rsidRDefault="00690C85" w:rsidP="009B1775">
      <w:pPr>
        <w:pStyle w:val="Heading1"/>
        <w:numPr>
          <w:ilvl w:val="0"/>
          <w:numId w:val="0"/>
        </w:numPr>
        <w:pBdr>
          <w:top w:val="none" w:sz="0" w:space="0" w:color="auto"/>
        </w:pBdr>
        <w:spacing w:before="120" w:after="120"/>
        <w:jc w:val="center"/>
        <w:rPr>
          <w:rFonts w:ascii="Arial" w:eastAsia="Arial" w:hAnsi="Arial" w:cs="Arial"/>
          <w:bCs/>
          <w:smallCaps w:val="0"/>
          <w:spacing w:val="0"/>
          <w:sz w:val="24"/>
          <w:szCs w:val="24"/>
          <w:lang w:val="en-US" w:eastAsia="ja-JP"/>
        </w:rPr>
        <w:sectPr w:rsidR="00690C85" w:rsidRPr="00690C85" w:rsidSect="001E2397">
          <w:headerReference w:type="first" r:id="rId12"/>
          <w:pgSz w:w="11906" w:h="16838" w:code="9"/>
          <w:pgMar w:top="864" w:right="1152" w:bottom="864" w:left="1152" w:header="720" w:footer="432" w:gutter="0"/>
          <w:cols w:space="708"/>
          <w:titlePg/>
          <w:docGrid w:linePitch="360"/>
        </w:sectPr>
      </w:pPr>
    </w:p>
    <w:tbl>
      <w:tblPr>
        <w:tblStyle w:val="TableGrid"/>
        <w:tblW w:w="15385" w:type="dxa"/>
        <w:tblLayout w:type="fixed"/>
        <w:tblLook w:val="04A0" w:firstRow="1" w:lastRow="0" w:firstColumn="1" w:lastColumn="0" w:noHBand="0" w:noVBand="1"/>
      </w:tblPr>
      <w:tblGrid>
        <w:gridCol w:w="532"/>
        <w:gridCol w:w="1623"/>
        <w:gridCol w:w="1890"/>
        <w:gridCol w:w="2070"/>
        <w:gridCol w:w="1710"/>
        <w:gridCol w:w="1290"/>
        <w:gridCol w:w="1822"/>
        <w:gridCol w:w="1491"/>
        <w:gridCol w:w="2957"/>
      </w:tblGrid>
      <w:tr w:rsidR="0074342C" w:rsidRPr="00FE5408" w14:paraId="2439B3A4" w14:textId="5DD3EA8D" w:rsidTr="00973A1D">
        <w:trPr>
          <w:trHeight w:val="300"/>
        </w:trPr>
        <w:tc>
          <w:tcPr>
            <w:tcW w:w="532" w:type="dxa"/>
            <w:shd w:val="clear" w:color="auto" w:fill="E7E6E6" w:themeFill="background2"/>
            <w:vAlign w:val="center"/>
          </w:tcPr>
          <w:p w14:paraId="347F09C7" w14:textId="1B5BC67A" w:rsidR="009B1775" w:rsidRPr="00FE5408" w:rsidRDefault="009B1775" w:rsidP="009B1775">
            <w:pPr>
              <w:pStyle w:val="Heading1"/>
              <w:numPr>
                <w:ilvl w:val="0"/>
                <w:numId w:val="0"/>
              </w:numPr>
              <w:pBdr>
                <w:top w:val="none" w:sz="0" w:space="0" w:color="auto"/>
              </w:pBdr>
              <w:spacing w:before="120" w:after="120"/>
              <w:jc w:val="center"/>
              <w:rPr>
                <w:rFonts w:ascii="Arial" w:eastAsia="Arial" w:hAnsi="Arial" w:cs="Arial"/>
                <w:bCs/>
                <w:smallCaps w:val="0"/>
                <w:spacing w:val="0"/>
                <w:sz w:val="22"/>
                <w:szCs w:val="22"/>
                <w:lang w:val="en-US" w:eastAsia="ja-JP"/>
              </w:rPr>
            </w:pPr>
            <w:r w:rsidRPr="00FE5408">
              <w:rPr>
                <w:rFonts w:ascii="Arial" w:eastAsia="Arial" w:hAnsi="Arial" w:cs="Arial"/>
                <w:bCs/>
                <w:smallCaps w:val="0"/>
                <w:spacing w:val="0"/>
                <w:sz w:val="22"/>
                <w:szCs w:val="22"/>
                <w:lang w:val="en-US" w:eastAsia="ja-JP"/>
              </w:rPr>
              <w:lastRenderedPageBreak/>
              <w:t>№</w:t>
            </w:r>
          </w:p>
        </w:tc>
        <w:tc>
          <w:tcPr>
            <w:tcW w:w="1623" w:type="dxa"/>
            <w:shd w:val="clear" w:color="auto" w:fill="E7E6E6" w:themeFill="background2"/>
            <w:vAlign w:val="center"/>
          </w:tcPr>
          <w:p w14:paraId="08A6F0B0" w14:textId="1446A276" w:rsidR="009B1775" w:rsidRPr="00FE5408" w:rsidRDefault="009B1775" w:rsidP="009B1775">
            <w:pPr>
              <w:pStyle w:val="Heading1"/>
              <w:numPr>
                <w:ilvl w:val="0"/>
                <w:numId w:val="0"/>
              </w:numPr>
              <w:pBdr>
                <w:top w:val="none" w:sz="0" w:space="0" w:color="auto"/>
              </w:pBdr>
              <w:spacing w:before="120" w:after="120"/>
              <w:jc w:val="center"/>
              <w:rPr>
                <w:rFonts w:ascii="Arial" w:eastAsia="Arial" w:hAnsi="Arial" w:cs="Arial"/>
                <w:bCs/>
                <w:smallCaps w:val="0"/>
                <w:spacing w:val="0"/>
                <w:sz w:val="22"/>
                <w:szCs w:val="22"/>
                <w:lang w:val="en-US" w:eastAsia="ja-JP"/>
              </w:rPr>
            </w:pPr>
            <w:r w:rsidRPr="00FE5408">
              <w:rPr>
                <w:rFonts w:ascii="Arial" w:eastAsia="Arial" w:hAnsi="Arial" w:cs="Arial"/>
                <w:bCs/>
                <w:smallCaps w:val="0"/>
                <w:spacing w:val="0"/>
                <w:sz w:val="22"/>
                <w:szCs w:val="22"/>
                <w:lang w:val="en-US" w:eastAsia="ja-JP"/>
              </w:rPr>
              <w:t>Event</w:t>
            </w:r>
          </w:p>
        </w:tc>
        <w:tc>
          <w:tcPr>
            <w:tcW w:w="1890" w:type="dxa"/>
            <w:shd w:val="clear" w:color="auto" w:fill="E7E6E6" w:themeFill="background2"/>
            <w:vAlign w:val="center"/>
          </w:tcPr>
          <w:p w14:paraId="076C37CE" w14:textId="22D068DB" w:rsidR="009B1775" w:rsidRPr="00FE5408" w:rsidRDefault="009B1775" w:rsidP="009B1775">
            <w:pPr>
              <w:pStyle w:val="Heading1"/>
              <w:numPr>
                <w:ilvl w:val="0"/>
                <w:numId w:val="0"/>
              </w:numPr>
              <w:pBdr>
                <w:top w:val="none" w:sz="0" w:space="0" w:color="auto"/>
              </w:pBdr>
              <w:spacing w:before="120" w:after="120"/>
              <w:jc w:val="center"/>
              <w:rPr>
                <w:rFonts w:ascii="Arial" w:eastAsia="Arial" w:hAnsi="Arial" w:cs="Arial"/>
                <w:bCs/>
                <w:smallCaps w:val="0"/>
                <w:spacing w:val="0"/>
                <w:sz w:val="22"/>
                <w:szCs w:val="22"/>
                <w:lang w:val="en-US" w:eastAsia="ja-JP"/>
              </w:rPr>
            </w:pPr>
            <w:r w:rsidRPr="00FE5408">
              <w:rPr>
                <w:rFonts w:ascii="Arial" w:eastAsia="Arial" w:hAnsi="Arial" w:cs="Arial"/>
                <w:bCs/>
                <w:smallCaps w:val="0"/>
                <w:spacing w:val="0"/>
                <w:sz w:val="22"/>
                <w:szCs w:val="22"/>
                <w:lang w:val="en-US" w:eastAsia="ja-JP"/>
              </w:rPr>
              <w:t>Cause</w:t>
            </w:r>
          </w:p>
        </w:tc>
        <w:tc>
          <w:tcPr>
            <w:tcW w:w="2070" w:type="dxa"/>
            <w:shd w:val="clear" w:color="auto" w:fill="E7E6E6" w:themeFill="background2"/>
            <w:vAlign w:val="center"/>
          </w:tcPr>
          <w:p w14:paraId="5DA57F39" w14:textId="37B36FC4" w:rsidR="009B1775" w:rsidRPr="00FE5408" w:rsidRDefault="009B1775" w:rsidP="009B1775">
            <w:pPr>
              <w:pStyle w:val="Heading1"/>
              <w:numPr>
                <w:ilvl w:val="0"/>
                <w:numId w:val="0"/>
              </w:numPr>
              <w:pBdr>
                <w:top w:val="none" w:sz="0" w:space="0" w:color="auto"/>
              </w:pBdr>
              <w:spacing w:before="120" w:after="120"/>
              <w:jc w:val="center"/>
              <w:rPr>
                <w:rFonts w:ascii="Arial" w:eastAsia="Arial" w:hAnsi="Arial" w:cs="Arial"/>
                <w:bCs/>
                <w:smallCaps w:val="0"/>
                <w:spacing w:val="0"/>
                <w:sz w:val="22"/>
                <w:szCs w:val="22"/>
                <w:lang w:val="en-US" w:eastAsia="ja-JP"/>
              </w:rPr>
            </w:pPr>
            <w:r w:rsidRPr="00FE5408">
              <w:rPr>
                <w:rFonts w:ascii="Arial" w:eastAsia="Arial" w:hAnsi="Arial" w:cs="Arial"/>
                <w:bCs/>
                <w:smallCaps w:val="0"/>
                <w:spacing w:val="0"/>
                <w:sz w:val="22"/>
                <w:szCs w:val="22"/>
                <w:lang w:val="en-US" w:eastAsia="ja-JP"/>
              </w:rPr>
              <w:t>Impact(s)</w:t>
            </w:r>
          </w:p>
        </w:tc>
        <w:tc>
          <w:tcPr>
            <w:tcW w:w="1710" w:type="dxa"/>
            <w:shd w:val="clear" w:color="auto" w:fill="E7E6E6" w:themeFill="background2"/>
            <w:vAlign w:val="center"/>
          </w:tcPr>
          <w:p w14:paraId="310EA00D" w14:textId="5EDE6362" w:rsidR="009B1775" w:rsidRPr="00FE5408" w:rsidRDefault="009B1775" w:rsidP="009B1775">
            <w:pPr>
              <w:pStyle w:val="Heading1"/>
              <w:numPr>
                <w:ilvl w:val="0"/>
                <w:numId w:val="0"/>
              </w:numPr>
              <w:pBdr>
                <w:top w:val="none" w:sz="0" w:space="0" w:color="auto"/>
              </w:pBdr>
              <w:spacing w:before="120" w:after="120"/>
              <w:jc w:val="center"/>
              <w:rPr>
                <w:rFonts w:ascii="Arial" w:eastAsia="Arial" w:hAnsi="Arial" w:cs="Arial"/>
                <w:bCs/>
                <w:smallCaps w:val="0"/>
                <w:spacing w:val="0"/>
                <w:sz w:val="22"/>
                <w:szCs w:val="22"/>
                <w:lang w:val="en-US" w:eastAsia="ja-JP"/>
              </w:rPr>
            </w:pPr>
            <w:r w:rsidRPr="00FE5408">
              <w:rPr>
                <w:rFonts w:ascii="Arial" w:eastAsia="Arial" w:hAnsi="Arial" w:cs="Arial"/>
                <w:bCs/>
                <w:smallCaps w:val="0"/>
                <w:spacing w:val="0"/>
                <w:sz w:val="22"/>
                <w:szCs w:val="22"/>
                <w:lang w:val="en-US" w:eastAsia="ja-JP"/>
              </w:rPr>
              <w:t>Risk Category and Sub-category</w:t>
            </w:r>
          </w:p>
        </w:tc>
        <w:tc>
          <w:tcPr>
            <w:tcW w:w="1290" w:type="dxa"/>
            <w:shd w:val="clear" w:color="auto" w:fill="E7E6E6" w:themeFill="background2"/>
            <w:vAlign w:val="center"/>
          </w:tcPr>
          <w:p w14:paraId="191ECD3F" w14:textId="681D89BB" w:rsidR="009B1775" w:rsidRPr="00FE5408" w:rsidRDefault="009B1775" w:rsidP="009B1775">
            <w:pPr>
              <w:pStyle w:val="Heading1"/>
              <w:numPr>
                <w:ilvl w:val="0"/>
                <w:numId w:val="0"/>
              </w:numPr>
              <w:pBdr>
                <w:top w:val="none" w:sz="0" w:space="0" w:color="auto"/>
              </w:pBdr>
              <w:spacing w:before="120" w:after="120"/>
              <w:jc w:val="center"/>
              <w:rPr>
                <w:rFonts w:ascii="Arial" w:eastAsia="Arial" w:hAnsi="Arial" w:cs="Arial"/>
                <w:bCs/>
                <w:smallCaps w:val="0"/>
                <w:spacing w:val="0"/>
                <w:sz w:val="22"/>
                <w:szCs w:val="22"/>
                <w:lang w:val="en-US" w:eastAsia="ja-JP"/>
              </w:rPr>
            </w:pPr>
            <w:r w:rsidRPr="00FE5408">
              <w:rPr>
                <w:rFonts w:ascii="Arial" w:eastAsia="Arial" w:hAnsi="Arial" w:cs="Arial"/>
                <w:bCs/>
                <w:smallCaps w:val="0"/>
                <w:spacing w:val="0"/>
                <w:sz w:val="22"/>
                <w:szCs w:val="22"/>
                <w:lang w:val="en-US" w:eastAsia="ja-JP"/>
              </w:rPr>
              <w:t>Impact Likelihood and Risk level</w:t>
            </w:r>
          </w:p>
        </w:tc>
        <w:tc>
          <w:tcPr>
            <w:tcW w:w="1822" w:type="dxa"/>
            <w:shd w:val="clear" w:color="auto" w:fill="E7E6E6" w:themeFill="background2"/>
            <w:vAlign w:val="center"/>
          </w:tcPr>
          <w:p w14:paraId="4DB4980B" w14:textId="4A20E86E" w:rsidR="009B1775" w:rsidRPr="00FE5408" w:rsidRDefault="009B1775" w:rsidP="009B1775">
            <w:pPr>
              <w:pStyle w:val="Heading1"/>
              <w:numPr>
                <w:ilvl w:val="0"/>
                <w:numId w:val="0"/>
              </w:numPr>
              <w:pBdr>
                <w:top w:val="none" w:sz="0" w:space="0" w:color="auto"/>
              </w:pBdr>
              <w:spacing w:before="120" w:after="120"/>
              <w:jc w:val="center"/>
              <w:rPr>
                <w:rFonts w:ascii="Arial" w:eastAsia="Arial" w:hAnsi="Arial" w:cs="Arial"/>
                <w:bCs/>
                <w:smallCaps w:val="0"/>
                <w:spacing w:val="0"/>
                <w:sz w:val="22"/>
                <w:szCs w:val="22"/>
                <w:lang w:val="en-US" w:eastAsia="ja-JP"/>
              </w:rPr>
            </w:pPr>
            <w:r w:rsidRPr="00FE5408">
              <w:rPr>
                <w:rFonts w:ascii="Arial" w:eastAsia="Arial" w:hAnsi="Arial" w:cs="Arial"/>
                <w:bCs/>
                <w:smallCaps w:val="0"/>
                <w:spacing w:val="0"/>
                <w:sz w:val="22"/>
                <w:szCs w:val="22"/>
                <w:lang w:val="en-US" w:eastAsia="ja-JP"/>
              </w:rPr>
              <w:t xml:space="preserve">Risk valid </w:t>
            </w:r>
            <w:r w:rsidR="004B5B00" w:rsidRPr="00FE5408">
              <w:rPr>
                <w:rFonts w:ascii="Arial" w:eastAsia="Arial" w:hAnsi="Arial" w:cs="Arial"/>
                <w:bCs/>
                <w:smallCaps w:val="0"/>
                <w:spacing w:val="0"/>
                <w:sz w:val="22"/>
                <w:szCs w:val="22"/>
                <w:lang w:val="en-US" w:eastAsia="ja-JP"/>
              </w:rPr>
              <w:t>from</w:t>
            </w:r>
            <w:r w:rsidR="004B5B00">
              <w:rPr>
                <w:rFonts w:ascii="Arial" w:eastAsia="Arial" w:hAnsi="Arial" w:cs="Arial"/>
                <w:bCs/>
                <w:smallCaps w:val="0"/>
                <w:spacing w:val="0"/>
                <w:sz w:val="22"/>
                <w:szCs w:val="22"/>
                <w:lang w:val="ru-RU" w:eastAsia="ja-JP"/>
              </w:rPr>
              <w:t xml:space="preserve"> </w:t>
            </w:r>
            <w:r w:rsidRPr="00FE5408">
              <w:rPr>
                <w:rFonts w:ascii="Arial" w:eastAsia="Arial" w:hAnsi="Arial" w:cs="Arial"/>
                <w:bCs/>
                <w:smallCaps w:val="0"/>
                <w:spacing w:val="0"/>
                <w:sz w:val="22"/>
                <w:szCs w:val="22"/>
                <w:lang w:val="en-US" w:eastAsia="ja-JP"/>
              </w:rPr>
              <w:t>/</w:t>
            </w:r>
            <w:r w:rsidR="004B5B00">
              <w:rPr>
                <w:rFonts w:ascii="Arial" w:eastAsia="Arial" w:hAnsi="Arial" w:cs="Arial"/>
                <w:bCs/>
                <w:smallCaps w:val="0"/>
                <w:spacing w:val="0"/>
                <w:sz w:val="22"/>
                <w:szCs w:val="22"/>
                <w:lang w:val="en-US" w:eastAsia="ja-JP"/>
              </w:rPr>
              <w:t>t</w:t>
            </w:r>
            <w:r w:rsidRPr="00FE5408">
              <w:rPr>
                <w:rFonts w:ascii="Arial" w:eastAsia="Arial" w:hAnsi="Arial" w:cs="Arial"/>
                <w:bCs/>
                <w:smallCaps w:val="0"/>
                <w:spacing w:val="0"/>
                <w:sz w:val="22"/>
                <w:szCs w:val="22"/>
                <w:lang w:val="en-US" w:eastAsia="ja-JP"/>
              </w:rPr>
              <w:t>o</w:t>
            </w:r>
          </w:p>
        </w:tc>
        <w:tc>
          <w:tcPr>
            <w:tcW w:w="1491" w:type="dxa"/>
            <w:shd w:val="clear" w:color="auto" w:fill="E7E6E6" w:themeFill="background2"/>
            <w:vAlign w:val="center"/>
          </w:tcPr>
          <w:p w14:paraId="4DB11894" w14:textId="0E10AF1B" w:rsidR="009B1775" w:rsidRPr="00FE5408" w:rsidRDefault="009B1775" w:rsidP="009B1775">
            <w:pPr>
              <w:pStyle w:val="Heading1"/>
              <w:numPr>
                <w:ilvl w:val="0"/>
                <w:numId w:val="0"/>
              </w:numPr>
              <w:pBdr>
                <w:top w:val="none" w:sz="0" w:space="0" w:color="auto"/>
              </w:pBdr>
              <w:spacing w:before="120" w:after="120"/>
              <w:jc w:val="center"/>
              <w:rPr>
                <w:rFonts w:ascii="Arial" w:eastAsia="Arial" w:hAnsi="Arial" w:cs="Arial"/>
                <w:bCs/>
                <w:smallCaps w:val="0"/>
                <w:spacing w:val="0"/>
                <w:sz w:val="22"/>
                <w:szCs w:val="22"/>
                <w:lang w:val="en-US" w:eastAsia="ja-JP"/>
              </w:rPr>
            </w:pPr>
            <w:r w:rsidRPr="00FE5408">
              <w:rPr>
                <w:rFonts w:ascii="Arial" w:eastAsia="Arial" w:hAnsi="Arial" w:cs="Arial"/>
                <w:bCs/>
                <w:smallCaps w:val="0"/>
                <w:spacing w:val="0"/>
                <w:sz w:val="22"/>
                <w:szCs w:val="22"/>
                <w:lang w:val="en-US" w:eastAsia="ja-JP"/>
              </w:rPr>
              <w:t>Risk owner</w:t>
            </w:r>
          </w:p>
        </w:tc>
        <w:tc>
          <w:tcPr>
            <w:tcW w:w="2957" w:type="dxa"/>
            <w:shd w:val="clear" w:color="auto" w:fill="E7E6E6" w:themeFill="background2"/>
            <w:vAlign w:val="center"/>
          </w:tcPr>
          <w:p w14:paraId="25DA0275" w14:textId="278B372C" w:rsidR="009B1775" w:rsidRPr="00FE5408" w:rsidRDefault="009B1775" w:rsidP="009B1775">
            <w:pPr>
              <w:pStyle w:val="Heading1"/>
              <w:numPr>
                <w:ilvl w:val="0"/>
                <w:numId w:val="0"/>
              </w:numPr>
              <w:pBdr>
                <w:top w:val="none" w:sz="0" w:space="0" w:color="auto"/>
              </w:pBdr>
              <w:spacing w:before="120" w:after="120"/>
              <w:jc w:val="center"/>
              <w:rPr>
                <w:rFonts w:ascii="Arial" w:eastAsia="Arial" w:hAnsi="Arial" w:cs="Arial"/>
                <w:bCs/>
                <w:smallCaps w:val="0"/>
                <w:spacing w:val="0"/>
                <w:sz w:val="22"/>
                <w:szCs w:val="22"/>
                <w:lang w:val="en-US" w:eastAsia="ja-JP"/>
              </w:rPr>
            </w:pPr>
            <w:r w:rsidRPr="00FE5408">
              <w:rPr>
                <w:rFonts w:ascii="Arial" w:eastAsia="Arial" w:hAnsi="Arial" w:cs="Arial"/>
                <w:bCs/>
                <w:smallCaps w:val="0"/>
                <w:spacing w:val="0"/>
                <w:sz w:val="22"/>
                <w:szCs w:val="22"/>
                <w:lang w:val="en-US" w:eastAsia="ja-JP"/>
              </w:rPr>
              <w:t>Risk Treatment and Treatment Owner</w:t>
            </w:r>
          </w:p>
        </w:tc>
      </w:tr>
      <w:tr w:rsidR="00964327" w:rsidRPr="00FE5408" w14:paraId="5CB5AE17" w14:textId="77777777" w:rsidTr="00973A1D">
        <w:trPr>
          <w:trHeight w:val="300"/>
        </w:trPr>
        <w:tc>
          <w:tcPr>
            <w:tcW w:w="532" w:type="dxa"/>
            <w:vAlign w:val="center"/>
          </w:tcPr>
          <w:p w14:paraId="0F27283F" w14:textId="77777777" w:rsidR="00964327" w:rsidRPr="00FE5408" w:rsidRDefault="00964327" w:rsidP="0034014B">
            <w:pPr>
              <w:pStyle w:val="Heading1"/>
              <w:numPr>
                <w:ilvl w:val="0"/>
                <w:numId w:val="17"/>
              </w:numPr>
              <w:pBdr>
                <w:top w:val="none" w:sz="0" w:space="0" w:color="auto"/>
              </w:pBdr>
              <w:tabs>
                <w:tab w:val="left" w:pos="245"/>
              </w:tabs>
              <w:spacing w:before="120" w:after="120"/>
              <w:ind w:left="245" w:hanging="245"/>
              <w:jc w:val="left"/>
              <w:rPr>
                <w:rFonts w:ascii="Arial" w:eastAsia="Arial" w:hAnsi="Arial" w:cs="Arial"/>
                <w:b w:val="0"/>
                <w:smallCaps w:val="0"/>
                <w:spacing w:val="0"/>
                <w:sz w:val="22"/>
                <w:szCs w:val="22"/>
                <w:lang w:val="en-US" w:eastAsia="ja-JP"/>
              </w:rPr>
            </w:pPr>
          </w:p>
        </w:tc>
        <w:tc>
          <w:tcPr>
            <w:tcW w:w="1623" w:type="dxa"/>
            <w:vAlign w:val="center"/>
          </w:tcPr>
          <w:p w14:paraId="6C3FB953" w14:textId="51F96E55" w:rsidR="00964327" w:rsidRPr="00FE5408" w:rsidRDefault="00964327" w:rsidP="00964327">
            <w:pPr>
              <w:pStyle w:val="Heading1"/>
              <w:numPr>
                <w:ilvl w:val="0"/>
                <w:numId w:val="0"/>
              </w:numPr>
              <w:pBdr>
                <w:top w:val="none" w:sz="0" w:space="0" w:color="auto"/>
              </w:pBdr>
              <w:spacing w:before="120" w:after="120"/>
              <w:jc w:val="left"/>
              <w:rPr>
                <w:rFonts w:ascii="Arial" w:eastAsia="Arial" w:hAnsi="Arial" w:cs="Arial"/>
                <w:b w:val="0"/>
                <w:smallCaps w:val="0"/>
                <w:spacing w:val="0"/>
                <w:sz w:val="22"/>
                <w:szCs w:val="22"/>
                <w:lang w:val="en-US" w:eastAsia="ja-JP"/>
              </w:rPr>
            </w:pPr>
            <w:r w:rsidRPr="006175E2">
              <w:rPr>
                <w:rFonts w:ascii="Arial" w:eastAsia="Arial" w:hAnsi="Arial" w:cs="Arial"/>
                <w:b w:val="0"/>
                <w:smallCaps w:val="0"/>
                <w:spacing w:val="0"/>
                <w:sz w:val="22"/>
                <w:szCs w:val="22"/>
                <w:lang w:eastAsia="ja-JP"/>
              </w:rPr>
              <w:t>Insufficient coordination among key stakeholders</w:t>
            </w:r>
            <w:r>
              <w:rPr>
                <w:rFonts w:ascii="Arial" w:eastAsia="Arial" w:hAnsi="Arial" w:cs="Arial"/>
                <w:b w:val="0"/>
                <w:smallCaps w:val="0"/>
                <w:spacing w:val="0"/>
                <w:sz w:val="22"/>
                <w:szCs w:val="22"/>
                <w:lang w:eastAsia="ja-JP"/>
              </w:rPr>
              <w:t xml:space="preserve"> </w:t>
            </w:r>
          </w:p>
        </w:tc>
        <w:tc>
          <w:tcPr>
            <w:tcW w:w="1890" w:type="dxa"/>
            <w:vAlign w:val="center"/>
          </w:tcPr>
          <w:p w14:paraId="63B58715" w14:textId="455D0837" w:rsidR="00964327" w:rsidRPr="00FE5408" w:rsidRDefault="00964327" w:rsidP="00964327">
            <w:pPr>
              <w:pStyle w:val="Heading1"/>
              <w:numPr>
                <w:ilvl w:val="0"/>
                <w:numId w:val="0"/>
              </w:numPr>
              <w:pBdr>
                <w:top w:val="none" w:sz="0" w:space="0" w:color="auto"/>
              </w:pBdr>
              <w:spacing w:before="120" w:after="120"/>
              <w:jc w:val="left"/>
              <w:rPr>
                <w:rFonts w:ascii="Arial" w:eastAsia="Arial" w:hAnsi="Arial" w:cs="Arial"/>
                <w:b w:val="0"/>
                <w:smallCaps w:val="0"/>
                <w:spacing w:val="0"/>
                <w:sz w:val="22"/>
                <w:szCs w:val="22"/>
                <w:lang w:val="en-US" w:eastAsia="ja-JP"/>
              </w:rPr>
            </w:pPr>
            <w:r w:rsidRPr="001E289B">
              <w:rPr>
                <w:rFonts w:ascii="Arial" w:eastAsia="Arial" w:hAnsi="Arial" w:cs="Arial"/>
                <w:b w:val="0"/>
                <w:smallCaps w:val="0"/>
                <w:spacing w:val="0"/>
                <w:sz w:val="22"/>
                <w:szCs w:val="22"/>
                <w:lang w:val="en-US" w:eastAsia="ja-JP"/>
              </w:rPr>
              <w:t>Strict institutional regulations and limited flexibility in organizational procedures</w:t>
            </w:r>
          </w:p>
        </w:tc>
        <w:tc>
          <w:tcPr>
            <w:tcW w:w="2070" w:type="dxa"/>
            <w:vAlign w:val="center"/>
          </w:tcPr>
          <w:p w14:paraId="460C1A0E" w14:textId="5347E636" w:rsidR="00964327" w:rsidRPr="00535CEA" w:rsidRDefault="00964327" w:rsidP="00964327">
            <w:pPr>
              <w:pStyle w:val="Heading1"/>
              <w:numPr>
                <w:ilvl w:val="0"/>
                <w:numId w:val="0"/>
              </w:numPr>
              <w:pBdr>
                <w:top w:val="none" w:sz="0" w:space="0" w:color="auto"/>
              </w:pBdr>
              <w:spacing w:before="120" w:after="120"/>
              <w:jc w:val="left"/>
              <w:rPr>
                <w:rFonts w:ascii="Arial" w:eastAsia="Arial" w:hAnsi="Arial" w:cs="Arial"/>
                <w:b w:val="0"/>
                <w:smallCaps w:val="0"/>
                <w:spacing w:val="0"/>
                <w:sz w:val="22"/>
                <w:szCs w:val="22"/>
                <w:lang w:val="en-US" w:eastAsia="ja-JP"/>
              </w:rPr>
            </w:pPr>
            <w:r w:rsidRPr="00535CEA">
              <w:rPr>
                <w:rFonts w:ascii="Arial" w:eastAsia="Arial" w:hAnsi="Arial" w:cs="Arial"/>
                <w:b w:val="0"/>
                <w:smallCaps w:val="0"/>
                <w:spacing w:val="0"/>
                <w:sz w:val="22"/>
                <w:szCs w:val="22"/>
                <w:lang w:val="en-US" w:eastAsia="ja-JP"/>
              </w:rPr>
              <w:t>Delays in project implementation due to lengthy institutional procedures and approval processes.</w:t>
            </w:r>
          </w:p>
        </w:tc>
        <w:tc>
          <w:tcPr>
            <w:tcW w:w="1710" w:type="dxa"/>
            <w:vAlign w:val="center"/>
          </w:tcPr>
          <w:p w14:paraId="5950545D" w14:textId="665DBA49" w:rsidR="00964327" w:rsidRPr="00535CEA" w:rsidRDefault="00964327" w:rsidP="00964327">
            <w:pPr>
              <w:pStyle w:val="Heading1"/>
              <w:numPr>
                <w:ilvl w:val="0"/>
                <w:numId w:val="0"/>
              </w:numPr>
              <w:pBdr>
                <w:top w:val="none" w:sz="0" w:space="0" w:color="auto"/>
              </w:pBdr>
              <w:spacing w:before="120" w:after="120"/>
              <w:jc w:val="left"/>
              <w:rPr>
                <w:rFonts w:ascii="Arial" w:eastAsia="Arial" w:hAnsi="Arial" w:cs="Arial"/>
                <w:b w:val="0"/>
                <w:smallCaps w:val="0"/>
                <w:spacing w:val="0"/>
                <w:sz w:val="22"/>
                <w:szCs w:val="22"/>
                <w:lang w:val="en-US" w:eastAsia="ja-JP"/>
              </w:rPr>
            </w:pPr>
            <w:r w:rsidRPr="00E76908">
              <w:rPr>
                <w:rFonts w:ascii="Arial" w:eastAsia="Arial" w:hAnsi="Arial" w:cs="Arial"/>
                <w:b w:val="0"/>
                <w:smallCaps w:val="0"/>
                <w:spacing w:val="0"/>
                <w:sz w:val="22"/>
                <w:szCs w:val="22"/>
                <w:lang w:val="en-US" w:eastAsia="ja-JP"/>
              </w:rPr>
              <w:t xml:space="preserve">Organizational, Strategic, Alignment with national </w:t>
            </w:r>
            <w:r>
              <w:rPr>
                <w:rFonts w:ascii="Arial" w:eastAsia="Arial" w:hAnsi="Arial" w:cs="Arial"/>
                <w:b w:val="0"/>
                <w:smallCaps w:val="0"/>
                <w:spacing w:val="0"/>
                <w:sz w:val="22"/>
                <w:szCs w:val="22"/>
                <w:lang w:val="en-US" w:eastAsia="ja-JP"/>
              </w:rPr>
              <w:t>planning system</w:t>
            </w:r>
          </w:p>
        </w:tc>
        <w:tc>
          <w:tcPr>
            <w:tcW w:w="1290" w:type="dxa"/>
            <w:vAlign w:val="center"/>
          </w:tcPr>
          <w:p w14:paraId="4ED89B90" w14:textId="77777777" w:rsidR="00973A1D" w:rsidRDefault="23247886" w:rsidP="00973A1D">
            <w:pPr>
              <w:jc w:val="left"/>
              <w:rPr>
                <w:rFonts w:eastAsia="Arial"/>
                <w:lang w:val="en-US" w:eastAsia="ja-JP"/>
              </w:rPr>
            </w:pPr>
            <w:r w:rsidRPr="23F23E82">
              <w:rPr>
                <w:rFonts w:eastAsia="Arial"/>
                <w:lang w:val="en-US" w:eastAsia="ja-JP"/>
              </w:rPr>
              <w:t xml:space="preserve"> </w:t>
            </w:r>
            <w:r w:rsidR="54375E7A" w:rsidRPr="23F23E82">
              <w:rPr>
                <w:rFonts w:eastAsia="Arial"/>
                <w:lang w:val="en-US" w:eastAsia="ja-JP"/>
              </w:rPr>
              <w:t xml:space="preserve">Likelihood: </w:t>
            </w:r>
            <w:r w:rsidR="37A9B639" w:rsidRPr="23F23E82">
              <w:rPr>
                <w:rFonts w:eastAsia="Arial"/>
                <w:lang w:val="en-US" w:eastAsia="ja-JP"/>
              </w:rPr>
              <w:t xml:space="preserve">Low </w:t>
            </w:r>
            <w:r w:rsidRPr="23F23E82">
              <w:rPr>
                <w:rFonts w:eastAsia="Arial"/>
                <w:lang w:val="en-US" w:eastAsia="ja-JP"/>
              </w:rPr>
              <w:t>likel</w:t>
            </w:r>
            <w:r w:rsidR="4983DE6F" w:rsidRPr="23F23E82">
              <w:rPr>
                <w:rFonts w:eastAsia="Arial"/>
                <w:lang w:val="en-US" w:eastAsia="ja-JP"/>
              </w:rPr>
              <w:t>ihood</w:t>
            </w:r>
          </w:p>
          <w:p w14:paraId="79C16659" w14:textId="1BE582D3" w:rsidR="00964327" w:rsidRPr="00FE5408" w:rsidRDefault="79854D20" w:rsidP="00973A1D">
            <w:pPr>
              <w:jc w:val="left"/>
              <w:rPr>
                <w:rFonts w:eastAsia="Arial"/>
                <w:lang w:val="en-US" w:eastAsia="ja-JP"/>
              </w:rPr>
            </w:pPr>
            <w:r w:rsidRPr="23F23E82">
              <w:rPr>
                <w:rFonts w:eastAsia="Arial"/>
                <w:lang w:val="en-US" w:eastAsia="ja-JP"/>
              </w:rPr>
              <w:t xml:space="preserve">Impact: </w:t>
            </w:r>
            <w:proofErr w:type="spellStart"/>
            <w:r w:rsidR="3204F567" w:rsidRPr="23F23E82">
              <w:rPr>
                <w:rFonts w:eastAsia="Arial"/>
                <w:lang w:val="en-US" w:eastAsia="ja-JP"/>
              </w:rPr>
              <w:t>Extensive</w:t>
            </w:r>
            <w:r w:rsidR="1D1D1C84" w:rsidRPr="23F23E82">
              <w:rPr>
                <w:rFonts w:eastAsia="Arial"/>
                <w:lang w:val="en-US" w:eastAsia="ja-JP"/>
              </w:rPr>
              <w:t>Risk</w:t>
            </w:r>
            <w:proofErr w:type="spellEnd"/>
            <w:r w:rsidR="1D1D1C84" w:rsidRPr="23F23E82">
              <w:rPr>
                <w:rFonts w:eastAsia="Arial"/>
                <w:lang w:val="en-US" w:eastAsia="ja-JP"/>
              </w:rPr>
              <w:t xml:space="preserve"> level: </w:t>
            </w:r>
            <w:r w:rsidR="0CBCB170" w:rsidRPr="23F23E82">
              <w:rPr>
                <w:rFonts w:eastAsia="Arial"/>
                <w:lang w:val="en-US" w:eastAsia="ja-JP"/>
              </w:rPr>
              <w:t>Moderate</w:t>
            </w:r>
          </w:p>
        </w:tc>
        <w:tc>
          <w:tcPr>
            <w:tcW w:w="1822" w:type="dxa"/>
            <w:vAlign w:val="center"/>
          </w:tcPr>
          <w:p w14:paraId="0B805A1F" w14:textId="7A4B0C7A" w:rsidR="00964327" w:rsidRPr="00FE5408" w:rsidRDefault="00964327" w:rsidP="00964327">
            <w:pPr>
              <w:pStyle w:val="Heading1"/>
              <w:numPr>
                <w:ilvl w:val="0"/>
                <w:numId w:val="0"/>
              </w:numPr>
              <w:pBdr>
                <w:top w:val="none" w:sz="0" w:space="0" w:color="auto"/>
              </w:pBdr>
              <w:spacing w:before="120" w:after="120"/>
              <w:jc w:val="left"/>
              <w:rPr>
                <w:rFonts w:ascii="Arial" w:eastAsia="Arial" w:hAnsi="Arial" w:cs="Arial"/>
                <w:b w:val="0"/>
                <w:smallCaps w:val="0"/>
                <w:spacing w:val="0"/>
                <w:sz w:val="22"/>
                <w:szCs w:val="22"/>
                <w:lang w:val="en-US" w:eastAsia="ja-JP"/>
              </w:rPr>
            </w:pPr>
            <w:r w:rsidRPr="00FE5408">
              <w:rPr>
                <w:rFonts w:ascii="Arial" w:eastAsia="Arial" w:hAnsi="Arial" w:cs="Arial"/>
                <w:b w:val="0"/>
                <w:smallCaps w:val="0"/>
                <w:spacing w:val="0"/>
                <w:sz w:val="22"/>
                <w:szCs w:val="22"/>
                <w:lang w:val="en-US" w:eastAsia="ja-JP"/>
              </w:rPr>
              <w:t>Until December 31, 2026</w:t>
            </w:r>
          </w:p>
        </w:tc>
        <w:tc>
          <w:tcPr>
            <w:tcW w:w="1491" w:type="dxa"/>
            <w:vAlign w:val="center"/>
          </w:tcPr>
          <w:p w14:paraId="560E1F6B" w14:textId="2C2AA99F" w:rsidR="00964327" w:rsidRPr="00FE5408" w:rsidRDefault="00964327" w:rsidP="00964327">
            <w:pPr>
              <w:pStyle w:val="Heading1"/>
              <w:numPr>
                <w:ilvl w:val="0"/>
                <w:numId w:val="0"/>
              </w:numPr>
              <w:pBdr>
                <w:top w:val="none" w:sz="0" w:space="0" w:color="auto"/>
              </w:pBdr>
              <w:spacing w:before="120" w:after="120"/>
              <w:jc w:val="left"/>
              <w:rPr>
                <w:rFonts w:ascii="Arial" w:eastAsia="Arial" w:hAnsi="Arial" w:cs="Arial"/>
                <w:b w:val="0"/>
                <w:smallCaps w:val="0"/>
                <w:spacing w:val="0"/>
                <w:sz w:val="22"/>
                <w:szCs w:val="22"/>
                <w:lang w:val="en-US" w:eastAsia="ja-JP"/>
              </w:rPr>
            </w:pPr>
            <w:r w:rsidRPr="00FE5408">
              <w:rPr>
                <w:rFonts w:ascii="Arial" w:eastAsia="Arial" w:hAnsi="Arial" w:cs="Arial"/>
                <w:b w:val="0"/>
                <w:smallCaps w:val="0"/>
                <w:spacing w:val="0"/>
                <w:sz w:val="22"/>
                <w:szCs w:val="22"/>
                <w:lang w:val="en-US" w:eastAsia="ja-JP"/>
              </w:rPr>
              <w:t xml:space="preserve">Project manager </w:t>
            </w:r>
          </w:p>
        </w:tc>
        <w:tc>
          <w:tcPr>
            <w:tcW w:w="2957" w:type="dxa"/>
            <w:vAlign w:val="center"/>
          </w:tcPr>
          <w:p w14:paraId="76D822A3" w14:textId="40DCD768" w:rsidR="00964327" w:rsidRPr="001E289B" w:rsidRDefault="00AB68FB" w:rsidP="00964327">
            <w:pPr>
              <w:pStyle w:val="Heading1"/>
              <w:numPr>
                <w:ilvl w:val="0"/>
                <w:numId w:val="0"/>
              </w:numPr>
              <w:pBdr>
                <w:top w:val="none" w:sz="0" w:space="0" w:color="auto"/>
              </w:pBdr>
              <w:spacing w:before="120" w:after="120"/>
              <w:jc w:val="left"/>
              <w:rPr>
                <w:rFonts w:ascii="Arial" w:eastAsia="Arial" w:hAnsi="Arial" w:cs="Arial"/>
                <w:b w:val="0"/>
                <w:smallCaps w:val="0"/>
                <w:spacing w:val="0"/>
                <w:sz w:val="22"/>
                <w:szCs w:val="22"/>
                <w:lang w:val="en-US" w:eastAsia="ja-JP"/>
              </w:rPr>
            </w:pPr>
            <w:r w:rsidRPr="00AB68FB">
              <w:rPr>
                <w:rFonts w:ascii="Arial" w:eastAsia="Arial" w:hAnsi="Arial" w:cs="Arial"/>
                <w:b w:val="0"/>
                <w:smallCaps w:val="0"/>
                <w:spacing w:val="0"/>
                <w:sz w:val="22"/>
                <w:szCs w:val="22"/>
                <w:lang w:val="en-US" w:eastAsia="ja-JP"/>
              </w:rPr>
              <w:t>Engagement of all key stakeholders in the Project Board and organization of regular working meetings to ensure continuous joint monitoring of project implementation.</w:t>
            </w:r>
          </w:p>
        </w:tc>
      </w:tr>
      <w:tr w:rsidR="00390134" w:rsidRPr="00FE5408" w14:paraId="0C3A9828" w14:textId="77777777" w:rsidTr="00973A1D">
        <w:trPr>
          <w:trHeight w:val="300"/>
        </w:trPr>
        <w:tc>
          <w:tcPr>
            <w:tcW w:w="532" w:type="dxa"/>
            <w:vAlign w:val="center"/>
          </w:tcPr>
          <w:p w14:paraId="25FFEB96" w14:textId="77777777" w:rsidR="00390134" w:rsidRPr="00FE5408" w:rsidRDefault="00390134" w:rsidP="0034014B">
            <w:pPr>
              <w:pStyle w:val="Heading1"/>
              <w:numPr>
                <w:ilvl w:val="0"/>
                <w:numId w:val="17"/>
              </w:numPr>
              <w:pBdr>
                <w:top w:val="none" w:sz="0" w:space="0" w:color="auto"/>
              </w:pBdr>
              <w:tabs>
                <w:tab w:val="left" w:pos="245"/>
              </w:tabs>
              <w:spacing w:before="120" w:after="120"/>
              <w:ind w:left="245" w:hanging="245"/>
              <w:jc w:val="left"/>
              <w:rPr>
                <w:rFonts w:ascii="Arial" w:eastAsia="Arial" w:hAnsi="Arial" w:cs="Arial"/>
                <w:b w:val="0"/>
                <w:smallCaps w:val="0"/>
                <w:spacing w:val="0"/>
                <w:sz w:val="22"/>
                <w:szCs w:val="22"/>
                <w:lang w:val="en-US" w:eastAsia="ja-JP"/>
              </w:rPr>
            </w:pPr>
          </w:p>
        </w:tc>
        <w:tc>
          <w:tcPr>
            <w:tcW w:w="1623" w:type="dxa"/>
            <w:vAlign w:val="center"/>
          </w:tcPr>
          <w:p w14:paraId="65FDA637" w14:textId="1297F3A7" w:rsidR="00390134" w:rsidRPr="006175E2" w:rsidRDefault="00390134" w:rsidP="00390134">
            <w:pPr>
              <w:pStyle w:val="Heading1"/>
              <w:numPr>
                <w:ilvl w:val="0"/>
                <w:numId w:val="0"/>
              </w:numPr>
              <w:pBdr>
                <w:top w:val="none" w:sz="0" w:space="0" w:color="auto"/>
              </w:pBdr>
              <w:spacing w:before="120" w:after="120"/>
              <w:jc w:val="left"/>
              <w:rPr>
                <w:rFonts w:ascii="Arial" w:eastAsia="Arial" w:hAnsi="Arial" w:cs="Arial"/>
                <w:b w:val="0"/>
                <w:smallCaps w:val="0"/>
                <w:spacing w:val="0"/>
                <w:sz w:val="22"/>
                <w:szCs w:val="22"/>
                <w:lang w:eastAsia="ja-JP"/>
              </w:rPr>
            </w:pPr>
            <w:r w:rsidRPr="001C776E">
              <w:rPr>
                <w:rFonts w:ascii="Arial" w:eastAsia="Arial" w:hAnsi="Arial" w:cs="Arial"/>
                <w:b w:val="0"/>
                <w:smallCaps w:val="0"/>
                <w:spacing w:val="0"/>
                <w:sz w:val="22"/>
                <w:szCs w:val="22"/>
                <w:lang w:val="en-US" w:eastAsia="ja-JP"/>
              </w:rPr>
              <w:t>P</w:t>
            </w:r>
            <w:r>
              <w:rPr>
                <w:rFonts w:ascii="Arial" w:eastAsia="Arial" w:hAnsi="Arial" w:cs="Arial"/>
                <w:b w:val="0"/>
                <w:smallCaps w:val="0"/>
                <w:spacing w:val="0"/>
                <w:sz w:val="22"/>
                <w:szCs w:val="22"/>
                <w:lang w:val="en-US" w:eastAsia="ja-JP"/>
              </w:rPr>
              <w:t xml:space="preserve">rocurement </w:t>
            </w:r>
            <w:r w:rsidRPr="001C776E">
              <w:rPr>
                <w:rFonts w:ascii="Arial" w:eastAsia="Arial" w:hAnsi="Arial" w:cs="Arial"/>
                <w:b w:val="0"/>
                <w:smallCaps w:val="0"/>
                <w:spacing w:val="0"/>
                <w:sz w:val="22"/>
                <w:szCs w:val="22"/>
                <w:lang w:val="en-US" w:eastAsia="ja-JP"/>
              </w:rPr>
              <w:t xml:space="preserve">of </w:t>
            </w:r>
            <w:r>
              <w:rPr>
                <w:rFonts w:ascii="Arial" w:eastAsia="Arial" w:hAnsi="Arial" w:cs="Arial"/>
                <w:b w:val="0"/>
                <w:smallCaps w:val="0"/>
                <w:spacing w:val="0"/>
                <w:sz w:val="22"/>
                <w:szCs w:val="22"/>
                <w:lang w:val="en-US" w:eastAsia="ja-JP"/>
              </w:rPr>
              <w:t xml:space="preserve">subcontractors will be </w:t>
            </w:r>
            <w:r w:rsidRPr="001C776E">
              <w:rPr>
                <w:rFonts w:ascii="Arial" w:eastAsia="Arial" w:hAnsi="Arial" w:cs="Arial"/>
                <w:b w:val="0"/>
                <w:smallCaps w:val="0"/>
                <w:spacing w:val="0"/>
                <w:sz w:val="22"/>
                <w:szCs w:val="22"/>
                <w:lang w:val="en-US" w:eastAsia="ja-JP"/>
              </w:rPr>
              <w:t>not successful</w:t>
            </w:r>
          </w:p>
        </w:tc>
        <w:tc>
          <w:tcPr>
            <w:tcW w:w="1890" w:type="dxa"/>
            <w:vAlign w:val="center"/>
          </w:tcPr>
          <w:p w14:paraId="4EDE8C2F" w14:textId="6A6B160C" w:rsidR="00390134" w:rsidRPr="001E289B" w:rsidRDefault="00390134" w:rsidP="00390134">
            <w:pPr>
              <w:pStyle w:val="Heading1"/>
              <w:numPr>
                <w:ilvl w:val="0"/>
                <w:numId w:val="0"/>
              </w:numPr>
              <w:pBdr>
                <w:top w:val="none" w:sz="0" w:space="0" w:color="auto"/>
              </w:pBdr>
              <w:spacing w:before="120" w:after="120"/>
              <w:jc w:val="left"/>
              <w:rPr>
                <w:rFonts w:ascii="Arial" w:eastAsia="Arial" w:hAnsi="Arial" w:cs="Arial"/>
                <w:b w:val="0"/>
                <w:smallCaps w:val="0"/>
                <w:spacing w:val="0"/>
                <w:sz w:val="22"/>
                <w:szCs w:val="22"/>
                <w:lang w:val="en-US" w:eastAsia="ja-JP"/>
              </w:rPr>
            </w:pPr>
            <w:r w:rsidRPr="00124F3C">
              <w:rPr>
                <w:rFonts w:ascii="Arial" w:eastAsia="Arial" w:hAnsi="Arial" w:cs="Arial"/>
                <w:b w:val="0"/>
                <w:smallCaps w:val="0"/>
                <w:spacing w:val="0"/>
                <w:sz w:val="22"/>
                <w:szCs w:val="22"/>
                <w:lang w:eastAsia="ja-JP"/>
              </w:rPr>
              <w:t>As a result of limited availability of qualified local co</w:t>
            </w:r>
            <w:r>
              <w:rPr>
                <w:rFonts w:ascii="Arial" w:eastAsia="Arial" w:hAnsi="Arial" w:cs="Arial"/>
                <w:b w:val="0"/>
                <w:smallCaps w:val="0"/>
                <w:spacing w:val="0"/>
                <w:sz w:val="22"/>
                <w:szCs w:val="22"/>
                <w:lang w:eastAsia="ja-JP"/>
              </w:rPr>
              <w:t>mpanies</w:t>
            </w:r>
          </w:p>
        </w:tc>
        <w:tc>
          <w:tcPr>
            <w:tcW w:w="2070" w:type="dxa"/>
            <w:vAlign w:val="center"/>
          </w:tcPr>
          <w:p w14:paraId="4AB4B8BF" w14:textId="2939B608" w:rsidR="00390134" w:rsidRPr="00535CEA" w:rsidRDefault="00390134" w:rsidP="00390134">
            <w:pPr>
              <w:pStyle w:val="Heading1"/>
              <w:numPr>
                <w:ilvl w:val="0"/>
                <w:numId w:val="0"/>
              </w:numPr>
              <w:pBdr>
                <w:top w:val="none" w:sz="0" w:space="0" w:color="auto"/>
              </w:pBdr>
              <w:spacing w:before="120" w:after="120"/>
              <w:jc w:val="left"/>
              <w:rPr>
                <w:rFonts w:ascii="Arial" w:eastAsia="Arial" w:hAnsi="Arial" w:cs="Arial"/>
                <w:b w:val="0"/>
                <w:smallCaps w:val="0"/>
                <w:spacing w:val="0"/>
                <w:sz w:val="22"/>
                <w:szCs w:val="22"/>
                <w:lang w:val="en-US" w:eastAsia="ja-JP"/>
              </w:rPr>
            </w:pPr>
            <w:r w:rsidRPr="00FE5408">
              <w:rPr>
                <w:rFonts w:ascii="Arial" w:eastAsia="Arial" w:hAnsi="Arial" w:cs="Arial"/>
                <w:b w:val="0"/>
                <w:smallCaps w:val="0"/>
                <w:spacing w:val="0"/>
                <w:sz w:val="22"/>
                <w:szCs w:val="22"/>
                <w:lang w:val="en-US" w:eastAsia="ja-JP"/>
              </w:rPr>
              <w:t xml:space="preserve">Delays in implementation of </w:t>
            </w:r>
            <w:r>
              <w:rPr>
                <w:rFonts w:ascii="Arial" w:eastAsia="Arial" w:hAnsi="Arial" w:cs="Arial"/>
                <w:b w:val="0"/>
                <w:smallCaps w:val="0"/>
                <w:spacing w:val="0"/>
                <w:sz w:val="22"/>
                <w:szCs w:val="22"/>
                <w:lang w:val="en-US" w:eastAsia="ja-JP"/>
              </w:rPr>
              <w:t xml:space="preserve">project </w:t>
            </w:r>
            <w:r w:rsidRPr="00FE5408">
              <w:rPr>
                <w:rFonts w:ascii="Arial" w:eastAsia="Arial" w:hAnsi="Arial" w:cs="Arial"/>
                <w:b w:val="0"/>
                <w:smallCaps w:val="0"/>
                <w:spacing w:val="0"/>
                <w:sz w:val="22"/>
                <w:szCs w:val="22"/>
                <w:lang w:val="en-US" w:eastAsia="ja-JP"/>
              </w:rPr>
              <w:t>activities</w:t>
            </w:r>
          </w:p>
        </w:tc>
        <w:tc>
          <w:tcPr>
            <w:tcW w:w="1710" w:type="dxa"/>
            <w:vAlign w:val="center"/>
          </w:tcPr>
          <w:p w14:paraId="122050C7" w14:textId="26092B6C" w:rsidR="00390134" w:rsidRPr="00E76908" w:rsidRDefault="00390134" w:rsidP="00390134">
            <w:pPr>
              <w:pStyle w:val="Heading1"/>
              <w:numPr>
                <w:ilvl w:val="0"/>
                <w:numId w:val="0"/>
              </w:numPr>
              <w:pBdr>
                <w:top w:val="none" w:sz="0" w:space="0" w:color="auto"/>
              </w:pBdr>
              <w:spacing w:before="120" w:after="120"/>
              <w:jc w:val="left"/>
              <w:rPr>
                <w:rFonts w:ascii="Arial" w:eastAsia="Arial" w:hAnsi="Arial" w:cs="Arial"/>
                <w:b w:val="0"/>
                <w:smallCaps w:val="0"/>
                <w:spacing w:val="0"/>
                <w:sz w:val="22"/>
                <w:szCs w:val="22"/>
                <w:lang w:val="en-US" w:eastAsia="ja-JP"/>
              </w:rPr>
            </w:pPr>
            <w:r>
              <w:rPr>
                <w:rFonts w:ascii="Arial" w:eastAsia="Arial" w:hAnsi="Arial" w:cs="Arial"/>
                <w:b w:val="0"/>
                <w:smallCaps w:val="0"/>
                <w:spacing w:val="0"/>
                <w:sz w:val="22"/>
                <w:szCs w:val="22"/>
                <w:lang w:val="en-US" w:eastAsia="ja-JP"/>
              </w:rPr>
              <w:t xml:space="preserve">Organizational, Procurement </w:t>
            </w:r>
          </w:p>
        </w:tc>
        <w:tc>
          <w:tcPr>
            <w:tcW w:w="1290" w:type="dxa"/>
            <w:vAlign w:val="center"/>
          </w:tcPr>
          <w:p w14:paraId="218D4AA8" w14:textId="77777777" w:rsidR="00973A1D" w:rsidRDefault="00973A1D" w:rsidP="00973A1D">
            <w:pPr>
              <w:jc w:val="left"/>
              <w:rPr>
                <w:rFonts w:eastAsia="Arial"/>
                <w:lang w:val="en-US" w:eastAsia="ja-JP"/>
              </w:rPr>
            </w:pPr>
            <w:r w:rsidRPr="23F23E82">
              <w:rPr>
                <w:rFonts w:eastAsia="Arial"/>
                <w:lang w:val="en-US" w:eastAsia="ja-JP"/>
              </w:rPr>
              <w:t>Likelihood: Low likelihood</w:t>
            </w:r>
          </w:p>
          <w:p w14:paraId="7CC7B084" w14:textId="4475C248" w:rsidR="00390134" w:rsidRDefault="00973A1D" w:rsidP="00973A1D">
            <w:pPr>
              <w:jc w:val="left"/>
              <w:rPr>
                <w:rFonts w:eastAsia="Arial"/>
                <w:szCs w:val="22"/>
                <w:lang w:val="en-US" w:eastAsia="ja-JP"/>
              </w:rPr>
            </w:pPr>
            <w:r w:rsidRPr="23F23E82">
              <w:rPr>
                <w:rFonts w:eastAsia="Arial"/>
                <w:lang w:val="en-US" w:eastAsia="ja-JP"/>
              </w:rPr>
              <w:t xml:space="preserve">Impact: </w:t>
            </w:r>
            <w:proofErr w:type="spellStart"/>
            <w:r w:rsidRPr="23F23E82">
              <w:rPr>
                <w:rFonts w:eastAsia="Arial"/>
                <w:lang w:val="en-US" w:eastAsia="ja-JP"/>
              </w:rPr>
              <w:t>ExtensiveRisk</w:t>
            </w:r>
            <w:proofErr w:type="spellEnd"/>
            <w:r w:rsidRPr="23F23E82">
              <w:rPr>
                <w:rFonts w:eastAsia="Arial"/>
                <w:lang w:val="en-US" w:eastAsia="ja-JP"/>
              </w:rPr>
              <w:t xml:space="preserve"> level: Moderate</w:t>
            </w:r>
          </w:p>
        </w:tc>
        <w:tc>
          <w:tcPr>
            <w:tcW w:w="1822" w:type="dxa"/>
            <w:vAlign w:val="center"/>
          </w:tcPr>
          <w:p w14:paraId="13CBAA12" w14:textId="26ED957B" w:rsidR="00390134" w:rsidRPr="00FE5408" w:rsidRDefault="00390134" w:rsidP="00390134">
            <w:pPr>
              <w:pStyle w:val="Heading1"/>
              <w:numPr>
                <w:ilvl w:val="0"/>
                <w:numId w:val="0"/>
              </w:numPr>
              <w:pBdr>
                <w:top w:val="none" w:sz="0" w:space="0" w:color="auto"/>
              </w:pBdr>
              <w:spacing w:before="120" w:after="120"/>
              <w:jc w:val="left"/>
              <w:rPr>
                <w:rFonts w:ascii="Arial" w:eastAsia="Arial" w:hAnsi="Arial" w:cs="Arial"/>
                <w:b w:val="0"/>
                <w:smallCaps w:val="0"/>
                <w:spacing w:val="0"/>
                <w:sz w:val="22"/>
                <w:szCs w:val="22"/>
                <w:lang w:val="en-US" w:eastAsia="ja-JP"/>
              </w:rPr>
            </w:pPr>
            <w:r>
              <w:rPr>
                <w:rFonts w:ascii="Arial" w:eastAsia="Arial" w:hAnsi="Arial" w:cs="Arial"/>
                <w:b w:val="0"/>
                <w:smallCaps w:val="0"/>
                <w:spacing w:val="0"/>
                <w:sz w:val="22"/>
                <w:szCs w:val="22"/>
                <w:lang w:val="en-US" w:eastAsia="ja-JP"/>
              </w:rPr>
              <w:t>Until September 30, 2026</w:t>
            </w:r>
          </w:p>
        </w:tc>
        <w:tc>
          <w:tcPr>
            <w:tcW w:w="1491" w:type="dxa"/>
            <w:vAlign w:val="center"/>
          </w:tcPr>
          <w:p w14:paraId="07484098" w14:textId="3B155E3C" w:rsidR="00390134" w:rsidRPr="00A57BD5" w:rsidRDefault="00390134" w:rsidP="00390134">
            <w:pPr>
              <w:pStyle w:val="Heading1"/>
              <w:numPr>
                <w:ilvl w:val="0"/>
                <w:numId w:val="0"/>
              </w:numPr>
              <w:pBdr>
                <w:top w:val="none" w:sz="0" w:space="0" w:color="auto"/>
              </w:pBdr>
              <w:spacing w:before="120" w:after="120"/>
              <w:jc w:val="left"/>
              <w:rPr>
                <w:rFonts w:ascii="Arial" w:eastAsia="Arial" w:hAnsi="Arial" w:cs="Arial"/>
                <w:b w:val="0"/>
                <w:smallCaps w:val="0"/>
                <w:spacing w:val="0"/>
                <w:sz w:val="22"/>
                <w:szCs w:val="22"/>
                <w:lang w:val="ru-RU" w:eastAsia="ja-JP"/>
              </w:rPr>
            </w:pPr>
            <w:r w:rsidRPr="00FE5408">
              <w:rPr>
                <w:rFonts w:ascii="Arial" w:eastAsia="Arial" w:hAnsi="Arial" w:cs="Arial"/>
                <w:b w:val="0"/>
                <w:smallCaps w:val="0"/>
                <w:spacing w:val="0"/>
                <w:sz w:val="22"/>
                <w:szCs w:val="22"/>
                <w:lang w:val="en-US" w:eastAsia="ja-JP"/>
              </w:rPr>
              <w:t>Project manager</w:t>
            </w:r>
          </w:p>
        </w:tc>
        <w:tc>
          <w:tcPr>
            <w:tcW w:w="2957" w:type="dxa"/>
            <w:vAlign w:val="center"/>
          </w:tcPr>
          <w:p w14:paraId="79E2C8B4" w14:textId="2404BE91" w:rsidR="00390134" w:rsidRPr="00AB68FB" w:rsidRDefault="00A57BD5" w:rsidP="00390134">
            <w:pPr>
              <w:pStyle w:val="Heading1"/>
              <w:numPr>
                <w:ilvl w:val="0"/>
                <w:numId w:val="0"/>
              </w:numPr>
              <w:pBdr>
                <w:top w:val="none" w:sz="0" w:space="0" w:color="auto"/>
              </w:pBdr>
              <w:spacing w:before="120" w:after="120"/>
              <w:jc w:val="left"/>
              <w:rPr>
                <w:rFonts w:ascii="Arial" w:eastAsia="Arial" w:hAnsi="Arial" w:cs="Arial"/>
                <w:b w:val="0"/>
                <w:smallCaps w:val="0"/>
                <w:spacing w:val="0"/>
                <w:sz w:val="22"/>
                <w:szCs w:val="22"/>
                <w:lang w:val="en-US" w:eastAsia="ja-JP"/>
              </w:rPr>
            </w:pPr>
            <w:r w:rsidRPr="00A57BD5">
              <w:rPr>
                <w:rFonts w:ascii="Arial" w:eastAsia="Arial" w:hAnsi="Arial" w:cs="Arial"/>
                <w:b w:val="0"/>
                <w:smallCaps w:val="0"/>
                <w:spacing w:val="0"/>
                <w:sz w:val="22"/>
                <w:szCs w:val="22"/>
                <w:lang w:val="en-US" w:eastAsia="ja-JP"/>
              </w:rPr>
              <w:t>Comprehensive market analysis and publication of procurement announcements through partners’ platforms and networks.</w:t>
            </w:r>
          </w:p>
        </w:tc>
      </w:tr>
      <w:tr w:rsidR="009E62A9" w:rsidRPr="00FE5408" w14:paraId="0630D962" w14:textId="77777777" w:rsidTr="00973A1D">
        <w:trPr>
          <w:trHeight w:val="300"/>
        </w:trPr>
        <w:tc>
          <w:tcPr>
            <w:tcW w:w="532" w:type="dxa"/>
            <w:vAlign w:val="center"/>
          </w:tcPr>
          <w:p w14:paraId="3C39C18F" w14:textId="77777777" w:rsidR="009E62A9" w:rsidRPr="00FE5408" w:rsidRDefault="009E62A9" w:rsidP="0034014B">
            <w:pPr>
              <w:pStyle w:val="Heading1"/>
              <w:numPr>
                <w:ilvl w:val="0"/>
                <w:numId w:val="17"/>
              </w:numPr>
              <w:pBdr>
                <w:top w:val="none" w:sz="0" w:space="0" w:color="auto"/>
              </w:pBdr>
              <w:tabs>
                <w:tab w:val="left" w:pos="245"/>
              </w:tabs>
              <w:spacing w:before="120" w:after="120"/>
              <w:ind w:left="245" w:hanging="245"/>
              <w:jc w:val="left"/>
              <w:rPr>
                <w:rFonts w:ascii="Arial" w:eastAsia="Arial" w:hAnsi="Arial" w:cs="Arial"/>
                <w:b w:val="0"/>
                <w:smallCaps w:val="0"/>
                <w:spacing w:val="0"/>
                <w:sz w:val="22"/>
                <w:szCs w:val="22"/>
                <w:lang w:val="en-US" w:eastAsia="ja-JP"/>
              </w:rPr>
            </w:pPr>
          </w:p>
        </w:tc>
        <w:tc>
          <w:tcPr>
            <w:tcW w:w="1623" w:type="dxa"/>
            <w:vAlign w:val="center"/>
          </w:tcPr>
          <w:p w14:paraId="0EC35309" w14:textId="33F0DD9A" w:rsidR="009E62A9" w:rsidRPr="00FE5408" w:rsidRDefault="009E62A9" w:rsidP="009E62A9">
            <w:pPr>
              <w:pStyle w:val="Heading1"/>
              <w:numPr>
                <w:ilvl w:val="0"/>
                <w:numId w:val="0"/>
              </w:numPr>
              <w:pBdr>
                <w:top w:val="none" w:sz="0" w:space="0" w:color="auto"/>
              </w:pBdr>
              <w:spacing w:before="120" w:after="120"/>
              <w:jc w:val="left"/>
              <w:rPr>
                <w:rFonts w:ascii="Arial" w:eastAsia="Arial" w:hAnsi="Arial" w:cs="Arial"/>
                <w:b w:val="0"/>
                <w:smallCaps w:val="0"/>
                <w:spacing w:val="0"/>
                <w:sz w:val="22"/>
                <w:szCs w:val="22"/>
                <w:lang w:val="en-US" w:eastAsia="ja-JP"/>
              </w:rPr>
            </w:pPr>
            <w:r w:rsidRPr="00FE5408">
              <w:rPr>
                <w:rFonts w:ascii="Arial" w:eastAsia="Arial" w:hAnsi="Arial" w:cs="Arial"/>
                <w:b w:val="0"/>
                <w:smallCaps w:val="0"/>
                <w:spacing w:val="0"/>
                <w:sz w:val="22"/>
                <w:szCs w:val="22"/>
                <w:lang w:val="en-US" w:eastAsia="ja-JP"/>
              </w:rPr>
              <w:t>Insufficient groundwater yield or poor water quality</w:t>
            </w:r>
          </w:p>
        </w:tc>
        <w:tc>
          <w:tcPr>
            <w:tcW w:w="1890" w:type="dxa"/>
            <w:vAlign w:val="center"/>
          </w:tcPr>
          <w:p w14:paraId="765529B4" w14:textId="3A722507" w:rsidR="009E62A9" w:rsidRPr="00FE5408" w:rsidRDefault="009E62A9" w:rsidP="009E62A9">
            <w:pPr>
              <w:pStyle w:val="Heading1"/>
              <w:numPr>
                <w:ilvl w:val="0"/>
                <w:numId w:val="0"/>
              </w:numPr>
              <w:pBdr>
                <w:top w:val="none" w:sz="0" w:space="0" w:color="auto"/>
              </w:pBdr>
              <w:spacing w:before="120" w:after="120"/>
              <w:jc w:val="left"/>
              <w:rPr>
                <w:rFonts w:ascii="Arial" w:eastAsia="Arial" w:hAnsi="Arial" w:cs="Arial"/>
                <w:b w:val="0"/>
                <w:smallCaps w:val="0"/>
                <w:spacing w:val="0"/>
                <w:sz w:val="22"/>
                <w:szCs w:val="22"/>
                <w:lang w:val="en-US" w:eastAsia="ja-JP"/>
              </w:rPr>
            </w:pPr>
            <w:r w:rsidRPr="00FE5408">
              <w:rPr>
                <w:rFonts w:ascii="Arial" w:eastAsia="Arial" w:hAnsi="Arial" w:cs="Arial"/>
                <w:b w:val="0"/>
                <w:smallCaps w:val="0"/>
                <w:spacing w:val="0"/>
                <w:sz w:val="22"/>
                <w:szCs w:val="22"/>
                <w:lang w:eastAsia="ja-JP"/>
              </w:rPr>
              <w:t>Limited water resources and hydrogeological conditions of the area</w:t>
            </w:r>
          </w:p>
        </w:tc>
        <w:tc>
          <w:tcPr>
            <w:tcW w:w="2070" w:type="dxa"/>
            <w:vAlign w:val="center"/>
          </w:tcPr>
          <w:p w14:paraId="3C2DC964" w14:textId="48034D57" w:rsidR="009E62A9" w:rsidRPr="00FE5408" w:rsidRDefault="009E62A9" w:rsidP="009E62A9">
            <w:pPr>
              <w:pStyle w:val="Heading1"/>
              <w:numPr>
                <w:ilvl w:val="0"/>
                <w:numId w:val="0"/>
              </w:numPr>
              <w:pBdr>
                <w:top w:val="none" w:sz="0" w:space="0" w:color="auto"/>
              </w:pBdr>
              <w:spacing w:before="120" w:after="120"/>
              <w:jc w:val="left"/>
              <w:rPr>
                <w:rFonts w:ascii="Arial" w:eastAsia="Arial" w:hAnsi="Arial" w:cs="Arial"/>
                <w:b w:val="0"/>
                <w:smallCaps w:val="0"/>
                <w:spacing w:val="0"/>
                <w:sz w:val="22"/>
                <w:szCs w:val="22"/>
                <w:lang w:val="en-US" w:eastAsia="ja-JP"/>
              </w:rPr>
            </w:pPr>
            <w:r w:rsidRPr="00FE5408">
              <w:rPr>
                <w:rFonts w:ascii="Arial" w:eastAsia="Arial" w:hAnsi="Arial" w:cs="Arial"/>
                <w:b w:val="0"/>
                <w:smallCaps w:val="0"/>
                <w:spacing w:val="0"/>
                <w:sz w:val="22"/>
                <w:szCs w:val="22"/>
                <w:lang w:val="en-US" w:eastAsia="ja-JP"/>
              </w:rPr>
              <w:t>Need to revise technical solutions and potential additional costs and timeframe</w:t>
            </w:r>
          </w:p>
        </w:tc>
        <w:tc>
          <w:tcPr>
            <w:tcW w:w="1710" w:type="dxa"/>
            <w:vAlign w:val="center"/>
          </w:tcPr>
          <w:p w14:paraId="4393C37D" w14:textId="5D4BED4D" w:rsidR="009E62A9" w:rsidRPr="00FE5408" w:rsidRDefault="009E62A9" w:rsidP="009E62A9">
            <w:pPr>
              <w:pStyle w:val="Heading1"/>
              <w:numPr>
                <w:ilvl w:val="0"/>
                <w:numId w:val="0"/>
              </w:numPr>
              <w:pBdr>
                <w:top w:val="none" w:sz="0" w:space="0" w:color="auto"/>
              </w:pBdr>
              <w:spacing w:before="120" w:after="120"/>
              <w:jc w:val="left"/>
              <w:rPr>
                <w:rFonts w:ascii="Arial" w:eastAsia="Arial" w:hAnsi="Arial" w:cs="Arial"/>
                <w:b w:val="0"/>
                <w:smallCaps w:val="0"/>
                <w:spacing w:val="0"/>
                <w:sz w:val="22"/>
                <w:szCs w:val="22"/>
                <w:lang w:val="en-US" w:eastAsia="ja-JP"/>
              </w:rPr>
            </w:pPr>
            <w:r w:rsidRPr="00FE5408">
              <w:rPr>
                <w:rFonts w:ascii="Arial" w:eastAsia="Arial" w:hAnsi="Arial" w:cs="Arial"/>
                <w:b w:val="0"/>
                <w:smallCaps w:val="0"/>
                <w:spacing w:val="0"/>
                <w:sz w:val="22"/>
                <w:szCs w:val="22"/>
                <w:lang w:val="en-US" w:eastAsia="ja-JP"/>
              </w:rPr>
              <w:t>Environmental</w:t>
            </w:r>
          </w:p>
        </w:tc>
        <w:tc>
          <w:tcPr>
            <w:tcW w:w="1290" w:type="dxa"/>
            <w:vAlign w:val="center"/>
          </w:tcPr>
          <w:p w14:paraId="650F0145" w14:textId="77777777" w:rsidR="00973A1D" w:rsidRDefault="00973A1D" w:rsidP="00973A1D">
            <w:pPr>
              <w:jc w:val="left"/>
              <w:rPr>
                <w:rFonts w:eastAsia="Arial"/>
                <w:lang w:val="en-US" w:eastAsia="ja-JP"/>
              </w:rPr>
            </w:pPr>
            <w:r w:rsidRPr="23F23E82">
              <w:rPr>
                <w:rFonts w:eastAsia="Arial"/>
                <w:lang w:val="en-US" w:eastAsia="ja-JP"/>
              </w:rPr>
              <w:t>Likelihood: Low likelihood</w:t>
            </w:r>
          </w:p>
          <w:p w14:paraId="16BF7B2A" w14:textId="0BB0A7AF" w:rsidR="009E62A9" w:rsidRPr="00FE5408" w:rsidRDefault="00973A1D" w:rsidP="00973A1D">
            <w:pPr>
              <w:jc w:val="left"/>
              <w:rPr>
                <w:rFonts w:eastAsia="Arial"/>
                <w:szCs w:val="22"/>
                <w:lang w:val="en-US" w:eastAsia="ja-JP"/>
              </w:rPr>
            </w:pPr>
            <w:r w:rsidRPr="23F23E82">
              <w:rPr>
                <w:rFonts w:eastAsia="Arial"/>
                <w:lang w:val="en-US" w:eastAsia="ja-JP"/>
              </w:rPr>
              <w:t xml:space="preserve">Impact: </w:t>
            </w:r>
            <w:proofErr w:type="spellStart"/>
            <w:r w:rsidRPr="23F23E82">
              <w:rPr>
                <w:rFonts w:eastAsia="Arial"/>
                <w:lang w:val="en-US" w:eastAsia="ja-JP"/>
              </w:rPr>
              <w:t>ExtensiveRisk</w:t>
            </w:r>
            <w:proofErr w:type="spellEnd"/>
            <w:r w:rsidRPr="23F23E82">
              <w:rPr>
                <w:rFonts w:eastAsia="Arial"/>
                <w:lang w:val="en-US" w:eastAsia="ja-JP"/>
              </w:rPr>
              <w:t xml:space="preserve"> level: Moderate</w:t>
            </w:r>
          </w:p>
        </w:tc>
        <w:tc>
          <w:tcPr>
            <w:tcW w:w="1822" w:type="dxa"/>
            <w:vAlign w:val="center"/>
          </w:tcPr>
          <w:p w14:paraId="4AE4AB30" w14:textId="0AEFDFD5" w:rsidR="009E62A9" w:rsidRPr="00FE5408" w:rsidRDefault="07B43EE2" w:rsidP="23F23E82">
            <w:pPr>
              <w:pStyle w:val="Heading1"/>
              <w:numPr>
                <w:ilvl w:val="0"/>
                <w:numId w:val="0"/>
              </w:numPr>
              <w:pBdr>
                <w:top w:val="none" w:sz="0" w:space="0" w:color="auto"/>
              </w:pBdr>
              <w:spacing w:before="120" w:after="120"/>
              <w:jc w:val="left"/>
              <w:rPr>
                <w:rFonts w:ascii="Arial" w:eastAsia="Arial" w:hAnsi="Arial" w:cs="Arial"/>
                <w:b w:val="0"/>
                <w:smallCaps w:val="0"/>
                <w:spacing w:val="0"/>
                <w:sz w:val="22"/>
                <w:szCs w:val="22"/>
                <w:lang w:val="en-US" w:eastAsia="ja-JP"/>
              </w:rPr>
            </w:pPr>
            <w:r w:rsidRPr="23F23E82">
              <w:rPr>
                <w:rFonts w:ascii="Arial" w:eastAsia="Arial" w:hAnsi="Arial" w:cs="Arial"/>
                <w:b w:val="0"/>
                <w:smallCaps w:val="0"/>
                <w:spacing w:val="0"/>
                <w:sz w:val="22"/>
                <w:szCs w:val="22"/>
                <w:lang w:val="en-US" w:eastAsia="ja-JP"/>
              </w:rPr>
              <w:t>Until September 30,</w:t>
            </w:r>
            <w:r w:rsidR="17D9CD50" w:rsidRPr="23F23E82">
              <w:rPr>
                <w:rFonts w:ascii="Arial" w:eastAsia="Arial" w:hAnsi="Arial" w:cs="Arial"/>
                <w:b w:val="0"/>
                <w:smallCaps w:val="0"/>
                <w:sz w:val="22"/>
                <w:szCs w:val="22"/>
                <w:lang w:val="en-US" w:eastAsia="ja-JP"/>
              </w:rPr>
              <w:t xml:space="preserve"> </w:t>
            </w:r>
            <w:r w:rsidRPr="23F23E82">
              <w:rPr>
                <w:rFonts w:ascii="Arial" w:eastAsia="Arial" w:hAnsi="Arial" w:cs="Arial"/>
                <w:b w:val="0"/>
                <w:smallCaps w:val="0"/>
                <w:sz w:val="22"/>
                <w:szCs w:val="22"/>
                <w:lang w:val="en-US" w:eastAsia="ja-JP"/>
              </w:rPr>
              <w:t>2026</w:t>
            </w:r>
          </w:p>
        </w:tc>
        <w:tc>
          <w:tcPr>
            <w:tcW w:w="1491" w:type="dxa"/>
            <w:vAlign w:val="center"/>
          </w:tcPr>
          <w:p w14:paraId="41881B5E" w14:textId="7C339C1E" w:rsidR="009E62A9" w:rsidRPr="00FE5408" w:rsidRDefault="009E62A9" w:rsidP="009E62A9">
            <w:pPr>
              <w:pStyle w:val="Heading1"/>
              <w:numPr>
                <w:ilvl w:val="0"/>
                <w:numId w:val="0"/>
              </w:numPr>
              <w:pBdr>
                <w:top w:val="none" w:sz="0" w:space="0" w:color="auto"/>
              </w:pBdr>
              <w:spacing w:before="120" w:after="120"/>
              <w:jc w:val="left"/>
              <w:rPr>
                <w:rFonts w:ascii="Arial" w:eastAsia="Arial" w:hAnsi="Arial" w:cs="Arial"/>
                <w:b w:val="0"/>
                <w:smallCaps w:val="0"/>
                <w:spacing w:val="0"/>
                <w:sz w:val="22"/>
                <w:szCs w:val="22"/>
                <w:lang w:val="en-US" w:eastAsia="ja-JP"/>
              </w:rPr>
            </w:pPr>
            <w:r w:rsidRPr="00FE5408">
              <w:rPr>
                <w:rFonts w:ascii="Arial" w:eastAsia="Arial" w:hAnsi="Arial" w:cs="Arial"/>
                <w:b w:val="0"/>
                <w:smallCaps w:val="0"/>
                <w:spacing w:val="0"/>
                <w:sz w:val="22"/>
                <w:szCs w:val="22"/>
                <w:lang w:val="en-US" w:eastAsia="ja-JP"/>
              </w:rPr>
              <w:t>Project manager</w:t>
            </w:r>
          </w:p>
        </w:tc>
        <w:tc>
          <w:tcPr>
            <w:tcW w:w="2957" w:type="dxa"/>
            <w:vAlign w:val="center"/>
          </w:tcPr>
          <w:p w14:paraId="1D8EB134" w14:textId="5262054F" w:rsidR="009E62A9" w:rsidRPr="001E289B" w:rsidRDefault="009E62A9" w:rsidP="009E62A9">
            <w:pPr>
              <w:pStyle w:val="Heading1"/>
              <w:numPr>
                <w:ilvl w:val="0"/>
                <w:numId w:val="0"/>
              </w:numPr>
              <w:pBdr>
                <w:top w:val="none" w:sz="0" w:space="0" w:color="auto"/>
              </w:pBdr>
              <w:spacing w:before="120" w:after="120"/>
              <w:jc w:val="left"/>
              <w:rPr>
                <w:rFonts w:ascii="Arial" w:eastAsia="Arial" w:hAnsi="Arial" w:cs="Arial"/>
                <w:b w:val="0"/>
                <w:smallCaps w:val="0"/>
                <w:spacing w:val="0"/>
                <w:sz w:val="22"/>
                <w:szCs w:val="22"/>
                <w:lang w:val="en-US" w:eastAsia="ja-JP"/>
              </w:rPr>
            </w:pPr>
            <w:r w:rsidRPr="00E14BD1">
              <w:rPr>
                <w:rFonts w:ascii="Arial" w:eastAsia="Arial" w:hAnsi="Arial" w:cs="Arial"/>
                <w:b w:val="0"/>
                <w:smallCaps w:val="0"/>
                <w:spacing w:val="0"/>
                <w:sz w:val="22"/>
                <w:szCs w:val="22"/>
                <w:lang w:val="en-US" w:eastAsia="ja-JP"/>
              </w:rPr>
              <w:t>Mapping of wells and conducting a preliminary assessment of water availability in the pilot area, considering historical knowledge and information provided by local communities.</w:t>
            </w:r>
          </w:p>
        </w:tc>
      </w:tr>
      <w:tr w:rsidR="0074342C" w:rsidRPr="00FE5408" w14:paraId="4D2E0BF6" w14:textId="77777777" w:rsidTr="00973A1D">
        <w:trPr>
          <w:trHeight w:val="300"/>
        </w:trPr>
        <w:tc>
          <w:tcPr>
            <w:tcW w:w="532" w:type="dxa"/>
            <w:vAlign w:val="center"/>
          </w:tcPr>
          <w:p w14:paraId="1BDB51E8" w14:textId="77777777" w:rsidR="009E62A9" w:rsidRPr="00FE5408" w:rsidRDefault="009E62A9" w:rsidP="0034014B">
            <w:pPr>
              <w:pStyle w:val="Heading1"/>
              <w:numPr>
                <w:ilvl w:val="0"/>
                <w:numId w:val="17"/>
              </w:numPr>
              <w:pBdr>
                <w:top w:val="none" w:sz="0" w:space="0" w:color="auto"/>
              </w:pBdr>
              <w:tabs>
                <w:tab w:val="left" w:pos="245"/>
              </w:tabs>
              <w:spacing w:before="120" w:after="120"/>
              <w:ind w:left="245" w:hanging="245"/>
              <w:jc w:val="left"/>
              <w:rPr>
                <w:rFonts w:ascii="Arial" w:eastAsia="Arial" w:hAnsi="Arial" w:cs="Arial"/>
                <w:b w:val="0"/>
                <w:smallCaps w:val="0"/>
                <w:spacing w:val="0"/>
                <w:sz w:val="22"/>
                <w:szCs w:val="22"/>
                <w:lang w:val="en-US" w:eastAsia="ja-JP"/>
              </w:rPr>
            </w:pPr>
          </w:p>
        </w:tc>
        <w:tc>
          <w:tcPr>
            <w:tcW w:w="1623" w:type="dxa"/>
            <w:vAlign w:val="center"/>
          </w:tcPr>
          <w:p w14:paraId="47E1E728" w14:textId="6704CA17" w:rsidR="009E62A9" w:rsidRPr="00FE5408" w:rsidRDefault="009E62A9" w:rsidP="009E62A9">
            <w:pPr>
              <w:pStyle w:val="Heading1"/>
              <w:numPr>
                <w:ilvl w:val="0"/>
                <w:numId w:val="0"/>
              </w:numPr>
              <w:pBdr>
                <w:top w:val="none" w:sz="0" w:space="0" w:color="auto"/>
              </w:pBdr>
              <w:spacing w:before="120" w:after="120"/>
              <w:jc w:val="left"/>
              <w:rPr>
                <w:rFonts w:ascii="Arial" w:eastAsia="Arial" w:hAnsi="Arial" w:cs="Arial"/>
                <w:b w:val="0"/>
                <w:smallCaps w:val="0"/>
                <w:spacing w:val="0"/>
                <w:sz w:val="22"/>
                <w:szCs w:val="22"/>
                <w:lang w:val="en-US" w:eastAsia="ja-JP"/>
              </w:rPr>
            </w:pPr>
            <w:r w:rsidRPr="006E78FE">
              <w:rPr>
                <w:rFonts w:ascii="Arial" w:eastAsia="Arial" w:hAnsi="Arial" w:cs="Arial"/>
                <w:b w:val="0"/>
                <w:smallCaps w:val="0"/>
                <w:spacing w:val="0"/>
                <w:sz w:val="22"/>
                <w:szCs w:val="22"/>
                <w:lang w:eastAsia="ja-JP"/>
              </w:rPr>
              <w:t>Low level of community participation and awareness</w:t>
            </w:r>
          </w:p>
        </w:tc>
        <w:tc>
          <w:tcPr>
            <w:tcW w:w="1890" w:type="dxa"/>
            <w:vAlign w:val="center"/>
          </w:tcPr>
          <w:p w14:paraId="406DB403" w14:textId="75FB4D6D" w:rsidR="009E62A9" w:rsidRPr="006E78FE" w:rsidRDefault="009E62A9" w:rsidP="009E62A9">
            <w:pPr>
              <w:pStyle w:val="Heading1"/>
              <w:numPr>
                <w:ilvl w:val="0"/>
                <w:numId w:val="0"/>
              </w:numPr>
              <w:pBdr>
                <w:top w:val="none" w:sz="0" w:space="0" w:color="auto"/>
              </w:pBdr>
              <w:spacing w:before="120" w:after="120"/>
              <w:jc w:val="left"/>
              <w:rPr>
                <w:rFonts w:ascii="Arial" w:eastAsia="Arial" w:hAnsi="Arial" w:cs="Arial"/>
                <w:b w:val="0"/>
                <w:smallCaps w:val="0"/>
                <w:spacing w:val="0"/>
                <w:sz w:val="22"/>
                <w:szCs w:val="22"/>
                <w:lang w:val="en-US" w:eastAsia="ja-JP"/>
              </w:rPr>
            </w:pPr>
            <w:r w:rsidRPr="006E78FE">
              <w:rPr>
                <w:rFonts w:ascii="Arial" w:eastAsia="Arial" w:hAnsi="Arial" w:cs="Arial"/>
                <w:b w:val="0"/>
                <w:smallCaps w:val="0"/>
                <w:spacing w:val="0"/>
                <w:sz w:val="22"/>
                <w:szCs w:val="22"/>
                <w:lang w:eastAsia="ja-JP"/>
              </w:rPr>
              <w:t>Limited understanding of sustainable water use and WASH practices</w:t>
            </w:r>
          </w:p>
        </w:tc>
        <w:tc>
          <w:tcPr>
            <w:tcW w:w="2070" w:type="dxa"/>
            <w:vAlign w:val="center"/>
          </w:tcPr>
          <w:p w14:paraId="4B9F9FB2" w14:textId="45C1953F" w:rsidR="009E62A9" w:rsidRPr="00FE5408" w:rsidRDefault="009E62A9" w:rsidP="009E62A9">
            <w:pPr>
              <w:pStyle w:val="Heading1"/>
              <w:numPr>
                <w:ilvl w:val="0"/>
                <w:numId w:val="0"/>
              </w:numPr>
              <w:pBdr>
                <w:top w:val="none" w:sz="0" w:space="0" w:color="auto"/>
              </w:pBdr>
              <w:spacing w:before="120" w:after="120"/>
              <w:jc w:val="left"/>
              <w:rPr>
                <w:rFonts w:ascii="Arial" w:eastAsia="Arial" w:hAnsi="Arial" w:cs="Arial"/>
                <w:b w:val="0"/>
                <w:smallCaps w:val="0"/>
                <w:spacing w:val="0"/>
                <w:sz w:val="22"/>
                <w:szCs w:val="22"/>
                <w:lang w:val="en-US" w:eastAsia="ja-JP"/>
              </w:rPr>
            </w:pPr>
            <w:r w:rsidRPr="00D0157C">
              <w:rPr>
                <w:rFonts w:ascii="Arial" w:eastAsia="Arial" w:hAnsi="Arial" w:cs="Arial"/>
                <w:b w:val="0"/>
                <w:smallCaps w:val="0"/>
                <w:spacing w:val="0"/>
                <w:sz w:val="22"/>
                <w:szCs w:val="22"/>
                <w:lang w:val="en-US" w:eastAsia="ja-JP"/>
              </w:rPr>
              <w:t>Reduced adoption of sustainable practices and lower project effectiveness</w:t>
            </w:r>
          </w:p>
        </w:tc>
        <w:tc>
          <w:tcPr>
            <w:tcW w:w="1710" w:type="dxa"/>
            <w:vAlign w:val="center"/>
          </w:tcPr>
          <w:p w14:paraId="45BE49E1" w14:textId="4CD796B6" w:rsidR="009E62A9" w:rsidRPr="00373710" w:rsidRDefault="009E62A9" w:rsidP="009E62A9">
            <w:pPr>
              <w:pStyle w:val="Heading1"/>
              <w:numPr>
                <w:ilvl w:val="0"/>
                <w:numId w:val="0"/>
              </w:numPr>
              <w:pBdr>
                <w:top w:val="none" w:sz="0" w:space="0" w:color="auto"/>
              </w:pBdr>
              <w:spacing w:before="120" w:after="120"/>
              <w:jc w:val="left"/>
              <w:rPr>
                <w:rFonts w:ascii="Arial" w:eastAsia="Arial" w:hAnsi="Arial" w:cs="Arial"/>
                <w:b w:val="0"/>
                <w:smallCaps w:val="0"/>
                <w:spacing w:val="0"/>
                <w:sz w:val="22"/>
                <w:szCs w:val="22"/>
                <w:lang w:val="ru-RU" w:eastAsia="ja-JP"/>
              </w:rPr>
            </w:pPr>
            <w:r w:rsidRPr="00373710">
              <w:rPr>
                <w:rFonts w:ascii="Arial" w:eastAsia="Arial" w:hAnsi="Arial" w:cs="Arial"/>
                <w:b w:val="0"/>
                <w:smallCaps w:val="0"/>
                <w:spacing w:val="0"/>
                <w:sz w:val="22"/>
                <w:szCs w:val="22"/>
                <w:lang w:val="en-US" w:eastAsia="ja-JP"/>
              </w:rPr>
              <w:t>Social</w:t>
            </w:r>
          </w:p>
        </w:tc>
        <w:tc>
          <w:tcPr>
            <w:tcW w:w="1290" w:type="dxa"/>
            <w:vAlign w:val="center"/>
          </w:tcPr>
          <w:p w14:paraId="72EE8A6A" w14:textId="77777777" w:rsidR="00973A1D" w:rsidRDefault="00973A1D" w:rsidP="00973A1D">
            <w:pPr>
              <w:jc w:val="left"/>
              <w:rPr>
                <w:rFonts w:eastAsia="Arial"/>
                <w:lang w:val="en-US" w:eastAsia="ja-JP"/>
              </w:rPr>
            </w:pPr>
            <w:r w:rsidRPr="23F23E82">
              <w:rPr>
                <w:rFonts w:eastAsia="Arial"/>
                <w:lang w:val="en-US" w:eastAsia="ja-JP"/>
              </w:rPr>
              <w:t>Likelihood: Low likelihood</w:t>
            </w:r>
          </w:p>
          <w:p w14:paraId="30250AE4" w14:textId="444106E2" w:rsidR="009E62A9" w:rsidRPr="00FE5408" w:rsidRDefault="00973A1D" w:rsidP="00973A1D">
            <w:pPr>
              <w:jc w:val="left"/>
              <w:rPr>
                <w:rFonts w:eastAsia="Arial"/>
                <w:szCs w:val="22"/>
                <w:lang w:val="en-US" w:eastAsia="ja-JP"/>
              </w:rPr>
            </w:pPr>
            <w:r w:rsidRPr="23F23E82">
              <w:rPr>
                <w:rFonts w:eastAsia="Arial"/>
                <w:lang w:val="en-US" w:eastAsia="ja-JP"/>
              </w:rPr>
              <w:t xml:space="preserve">Impact: </w:t>
            </w:r>
            <w:proofErr w:type="spellStart"/>
            <w:r w:rsidRPr="23F23E82">
              <w:rPr>
                <w:rFonts w:eastAsia="Arial"/>
                <w:lang w:val="en-US" w:eastAsia="ja-JP"/>
              </w:rPr>
              <w:t>ExtensiveRisk</w:t>
            </w:r>
            <w:proofErr w:type="spellEnd"/>
            <w:r w:rsidRPr="23F23E82">
              <w:rPr>
                <w:rFonts w:eastAsia="Arial"/>
                <w:lang w:val="en-US" w:eastAsia="ja-JP"/>
              </w:rPr>
              <w:t xml:space="preserve"> level: Moderate</w:t>
            </w:r>
          </w:p>
        </w:tc>
        <w:tc>
          <w:tcPr>
            <w:tcW w:w="1822" w:type="dxa"/>
            <w:vAlign w:val="center"/>
          </w:tcPr>
          <w:p w14:paraId="181F919D" w14:textId="47A173F6" w:rsidR="009E62A9" w:rsidRDefault="009E62A9" w:rsidP="009E62A9">
            <w:pPr>
              <w:pStyle w:val="Heading1"/>
              <w:numPr>
                <w:ilvl w:val="0"/>
                <w:numId w:val="0"/>
              </w:numPr>
              <w:pBdr>
                <w:top w:val="none" w:sz="0" w:space="0" w:color="auto"/>
              </w:pBdr>
              <w:spacing w:before="120" w:after="120"/>
              <w:jc w:val="left"/>
              <w:rPr>
                <w:rFonts w:ascii="Arial" w:eastAsia="Arial" w:hAnsi="Arial" w:cs="Arial"/>
                <w:b w:val="0"/>
                <w:smallCaps w:val="0"/>
                <w:spacing w:val="0"/>
                <w:sz w:val="22"/>
                <w:szCs w:val="22"/>
                <w:lang w:val="en-US" w:eastAsia="ja-JP"/>
              </w:rPr>
            </w:pPr>
            <w:r w:rsidRPr="00FE5408">
              <w:rPr>
                <w:rFonts w:ascii="Arial" w:eastAsia="Arial" w:hAnsi="Arial" w:cs="Arial"/>
                <w:b w:val="0"/>
                <w:smallCaps w:val="0"/>
                <w:spacing w:val="0"/>
                <w:sz w:val="22"/>
                <w:szCs w:val="22"/>
                <w:lang w:val="en-US" w:eastAsia="ja-JP"/>
              </w:rPr>
              <w:t>Until December 31, 2026</w:t>
            </w:r>
          </w:p>
        </w:tc>
        <w:tc>
          <w:tcPr>
            <w:tcW w:w="1491" w:type="dxa"/>
            <w:vAlign w:val="center"/>
          </w:tcPr>
          <w:p w14:paraId="0E220423" w14:textId="17EA9164" w:rsidR="009E62A9" w:rsidRPr="00FE5408" w:rsidRDefault="009E62A9" w:rsidP="009E62A9">
            <w:pPr>
              <w:pStyle w:val="Heading1"/>
              <w:numPr>
                <w:ilvl w:val="0"/>
                <w:numId w:val="0"/>
              </w:numPr>
              <w:pBdr>
                <w:top w:val="none" w:sz="0" w:space="0" w:color="auto"/>
              </w:pBdr>
              <w:spacing w:before="120" w:after="120"/>
              <w:jc w:val="left"/>
              <w:rPr>
                <w:rFonts w:ascii="Arial" w:eastAsia="Arial" w:hAnsi="Arial" w:cs="Arial"/>
                <w:b w:val="0"/>
                <w:smallCaps w:val="0"/>
                <w:spacing w:val="0"/>
                <w:sz w:val="22"/>
                <w:szCs w:val="22"/>
                <w:lang w:val="en-US" w:eastAsia="ja-JP"/>
              </w:rPr>
            </w:pPr>
            <w:r w:rsidRPr="00FE5408">
              <w:rPr>
                <w:rFonts w:ascii="Arial" w:eastAsia="Arial" w:hAnsi="Arial" w:cs="Arial"/>
                <w:b w:val="0"/>
                <w:smallCaps w:val="0"/>
                <w:spacing w:val="0"/>
                <w:sz w:val="22"/>
                <w:szCs w:val="22"/>
                <w:lang w:val="en-US" w:eastAsia="ja-JP"/>
              </w:rPr>
              <w:t xml:space="preserve">Project manager </w:t>
            </w:r>
          </w:p>
        </w:tc>
        <w:tc>
          <w:tcPr>
            <w:tcW w:w="2957" w:type="dxa"/>
            <w:vAlign w:val="center"/>
          </w:tcPr>
          <w:p w14:paraId="4A056CDC" w14:textId="4E42D8A0" w:rsidR="009E62A9" w:rsidRPr="00FE5408" w:rsidRDefault="004B5B00" w:rsidP="009E62A9">
            <w:pPr>
              <w:pStyle w:val="Heading1"/>
              <w:numPr>
                <w:ilvl w:val="0"/>
                <w:numId w:val="0"/>
              </w:numPr>
              <w:pBdr>
                <w:top w:val="none" w:sz="0" w:space="0" w:color="auto"/>
              </w:pBdr>
              <w:spacing w:before="120" w:after="120"/>
              <w:jc w:val="left"/>
              <w:rPr>
                <w:rFonts w:ascii="Arial" w:eastAsia="Arial" w:hAnsi="Arial" w:cs="Arial"/>
                <w:b w:val="0"/>
                <w:smallCaps w:val="0"/>
                <w:spacing w:val="0"/>
                <w:sz w:val="22"/>
                <w:szCs w:val="22"/>
                <w:lang w:val="en-US" w:eastAsia="ja-JP"/>
              </w:rPr>
            </w:pPr>
            <w:r w:rsidRPr="004B5B00">
              <w:rPr>
                <w:rFonts w:ascii="Arial" w:eastAsia="Arial" w:hAnsi="Arial" w:cs="Arial"/>
                <w:b w:val="0"/>
                <w:smallCaps w:val="0"/>
                <w:spacing w:val="0"/>
                <w:sz w:val="22"/>
                <w:szCs w:val="22"/>
                <w:lang w:val="en-US" w:eastAsia="ja-JP"/>
              </w:rPr>
              <w:t>Development of specialized training and awareness-raising programmes for the population, along with strengthened engagement with local non-governmental organizations.</w:t>
            </w:r>
          </w:p>
        </w:tc>
      </w:tr>
    </w:tbl>
    <w:p w14:paraId="05436788" w14:textId="77777777" w:rsidR="00690C85" w:rsidRPr="005466BB" w:rsidRDefault="00690C85" w:rsidP="009C7B4F">
      <w:pPr>
        <w:pStyle w:val="Heading1"/>
        <w:numPr>
          <w:ilvl w:val="0"/>
          <w:numId w:val="0"/>
        </w:numPr>
        <w:spacing w:before="120" w:after="120"/>
        <w:rPr>
          <w:rFonts w:ascii="Arial" w:eastAsia="Arial" w:hAnsi="Arial" w:cs="Arial"/>
          <w:sz w:val="24"/>
          <w:szCs w:val="24"/>
          <w:lang w:val="en-US"/>
        </w:rPr>
        <w:sectPr w:rsidR="00690C85" w:rsidRPr="005466BB" w:rsidSect="00690C85">
          <w:pgSz w:w="16838" w:h="11906" w:orient="landscape" w:code="9"/>
          <w:pgMar w:top="1152" w:right="864" w:bottom="1152" w:left="864" w:header="720" w:footer="432" w:gutter="0"/>
          <w:cols w:space="708"/>
          <w:titlePg/>
          <w:docGrid w:linePitch="360"/>
        </w:sectPr>
      </w:pPr>
    </w:p>
    <w:p w14:paraId="7630AF4F" w14:textId="7A893C94" w:rsidR="000A0830" w:rsidRPr="00690C85" w:rsidRDefault="006A14D2" w:rsidP="00AA12A2">
      <w:pPr>
        <w:pStyle w:val="Heading1"/>
        <w:spacing w:before="120" w:after="120"/>
        <w:rPr>
          <w:rFonts w:ascii="Arial" w:eastAsia="Arial" w:hAnsi="Arial" w:cs="Arial"/>
          <w:sz w:val="24"/>
          <w:szCs w:val="24"/>
        </w:rPr>
      </w:pPr>
      <w:r w:rsidRPr="00690C85">
        <w:rPr>
          <w:rFonts w:ascii="Arial" w:eastAsia="Arial" w:hAnsi="Arial" w:cs="Arial"/>
          <w:sz w:val="24"/>
          <w:szCs w:val="24"/>
        </w:rPr>
        <w:lastRenderedPageBreak/>
        <w:t xml:space="preserve">WORK PLAN </w:t>
      </w:r>
    </w:p>
    <w:p w14:paraId="6E26DA1D" w14:textId="4BDD8331" w:rsidR="00905FEF" w:rsidRDefault="00B8549A" w:rsidP="00AA12A2">
      <w:pPr>
        <w:spacing w:before="120" w:after="120"/>
        <w:rPr>
          <w:rFonts w:eastAsia="Arial" w:cs="Arial"/>
          <w:b/>
          <w:bCs/>
          <w:sz w:val="24"/>
        </w:rPr>
      </w:pPr>
      <w:r w:rsidRPr="00690C85">
        <w:rPr>
          <w:rFonts w:eastAsia="Arial" w:cs="Arial"/>
          <w:b/>
          <w:bCs/>
          <w:sz w:val="24"/>
        </w:rPr>
        <w:t>Period</w:t>
      </w:r>
      <w:r w:rsidR="00861651" w:rsidRPr="00690C85">
        <w:rPr>
          <w:rStyle w:val="FootnoteReference"/>
          <w:rFonts w:eastAsia="Arial" w:cs="Arial"/>
          <w:b/>
          <w:bCs/>
          <w:sz w:val="24"/>
        </w:rPr>
        <w:footnoteReference w:id="2"/>
      </w:r>
      <w:r w:rsidRPr="00690C85">
        <w:rPr>
          <w:rFonts w:eastAsia="Arial" w:cs="Arial"/>
          <w:b/>
          <w:bCs/>
          <w:sz w:val="24"/>
        </w:rPr>
        <w:t>:</w:t>
      </w:r>
      <w:r w:rsidR="0074342C">
        <w:rPr>
          <w:rFonts w:eastAsia="Arial" w:cs="Arial"/>
          <w:b/>
          <w:bCs/>
          <w:sz w:val="24"/>
        </w:rPr>
        <w:t xml:space="preserve"> 2026</w:t>
      </w:r>
    </w:p>
    <w:tbl>
      <w:tblPr>
        <w:tblStyle w:val="TableGrid"/>
        <w:tblW w:w="15385" w:type="dxa"/>
        <w:tblLayout w:type="fixed"/>
        <w:tblLook w:val="04A0" w:firstRow="1" w:lastRow="0" w:firstColumn="1" w:lastColumn="0" w:noHBand="0" w:noVBand="1"/>
      </w:tblPr>
      <w:tblGrid>
        <w:gridCol w:w="5125"/>
        <w:gridCol w:w="2610"/>
        <w:gridCol w:w="540"/>
        <w:gridCol w:w="540"/>
        <w:gridCol w:w="540"/>
        <w:gridCol w:w="540"/>
        <w:gridCol w:w="1170"/>
        <w:gridCol w:w="1080"/>
        <w:gridCol w:w="1980"/>
        <w:gridCol w:w="1260"/>
      </w:tblGrid>
      <w:tr w:rsidR="00DD07FE" w:rsidRPr="000B287E" w14:paraId="099B87BA" w14:textId="330F2BC7" w:rsidTr="23F23E82">
        <w:tc>
          <w:tcPr>
            <w:tcW w:w="5125" w:type="dxa"/>
            <w:vMerge w:val="restart"/>
            <w:shd w:val="clear" w:color="auto" w:fill="E7E6E6" w:themeFill="background2"/>
          </w:tcPr>
          <w:p w14:paraId="75FC4B14" w14:textId="5FA69EF2" w:rsidR="008A3F50" w:rsidRPr="000B287E" w:rsidRDefault="008A3F50" w:rsidP="008A3F50">
            <w:pPr>
              <w:spacing w:before="60"/>
              <w:jc w:val="center"/>
              <w:rPr>
                <w:rFonts w:eastAsia="Arial" w:cs="Arial"/>
                <w:b/>
                <w:bCs/>
                <w:sz w:val="20"/>
                <w:szCs w:val="20"/>
              </w:rPr>
            </w:pPr>
            <w:r w:rsidRPr="000B287E">
              <w:rPr>
                <w:rFonts w:eastAsia="Arial" w:cs="Arial"/>
                <w:b/>
                <w:bCs/>
                <w:sz w:val="20"/>
                <w:szCs w:val="20"/>
              </w:rPr>
              <w:t>EXPECTED OUTPUTS</w:t>
            </w:r>
          </w:p>
        </w:tc>
        <w:tc>
          <w:tcPr>
            <w:tcW w:w="2610" w:type="dxa"/>
            <w:vMerge w:val="restart"/>
            <w:shd w:val="clear" w:color="auto" w:fill="E7E6E6" w:themeFill="background2"/>
          </w:tcPr>
          <w:p w14:paraId="6AD924FD" w14:textId="7FE1C2C4" w:rsidR="008A3F50" w:rsidRPr="000B287E" w:rsidRDefault="008A3F50" w:rsidP="008A3F50">
            <w:pPr>
              <w:spacing w:before="60"/>
              <w:jc w:val="center"/>
              <w:rPr>
                <w:rFonts w:eastAsia="Arial" w:cs="Arial"/>
                <w:b/>
                <w:bCs/>
                <w:sz w:val="20"/>
                <w:szCs w:val="20"/>
              </w:rPr>
            </w:pPr>
            <w:r w:rsidRPr="000B287E">
              <w:rPr>
                <w:rFonts w:eastAsia="Arial" w:cs="Arial"/>
                <w:b/>
                <w:bCs/>
                <w:sz w:val="20"/>
                <w:szCs w:val="20"/>
              </w:rPr>
              <w:t>PLANNED ACTIVITIES</w:t>
            </w:r>
          </w:p>
        </w:tc>
        <w:tc>
          <w:tcPr>
            <w:tcW w:w="2160" w:type="dxa"/>
            <w:gridSpan w:val="4"/>
            <w:shd w:val="clear" w:color="auto" w:fill="E7E6E6" w:themeFill="background2"/>
          </w:tcPr>
          <w:p w14:paraId="32C7474D" w14:textId="173BF4EB" w:rsidR="008A3F50" w:rsidRPr="000B287E" w:rsidRDefault="008A3F50" w:rsidP="008A3F50">
            <w:pPr>
              <w:spacing w:before="60"/>
              <w:jc w:val="center"/>
              <w:rPr>
                <w:rFonts w:eastAsia="Arial" w:cs="Arial"/>
                <w:b/>
                <w:bCs/>
                <w:sz w:val="20"/>
                <w:szCs w:val="20"/>
              </w:rPr>
            </w:pPr>
            <w:r w:rsidRPr="000B287E">
              <w:rPr>
                <w:rFonts w:eastAsia="Arial" w:cs="Arial"/>
                <w:b/>
                <w:bCs/>
                <w:sz w:val="20"/>
                <w:szCs w:val="20"/>
              </w:rPr>
              <w:t>Timeframe</w:t>
            </w:r>
          </w:p>
        </w:tc>
        <w:tc>
          <w:tcPr>
            <w:tcW w:w="1170" w:type="dxa"/>
            <w:vMerge w:val="restart"/>
            <w:shd w:val="clear" w:color="auto" w:fill="E7E6E6" w:themeFill="background2"/>
          </w:tcPr>
          <w:p w14:paraId="2207357C" w14:textId="6488B012" w:rsidR="008A3F50" w:rsidRPr="000B287E" w:rsidRDefault="008A3F50" w:rsidP="00DD07FE">
            <w:pPr>
              <w:spacing w:before="60"/>
              <w:jc w:val="center"/>
              <w:rPr>
                <w:rFonts w:eastAsia="Arial" w:cs="Arial"/>
                <w:b/>
                <w:bCs/>
                <w:sz w:val="20"/>
                <w:szCs w:val="20"/>
                <w:lang w:val="ru-RU"/>
              </w:rPr>
            </w:pPr>
            <w:r w:rsidRPr="000B287E">
              <w:rPr>
                <w:rFonts w:eastAsia="Arial" w:cs="Arial"/>
                <w:b/>
                <w:bCs/>
                <w:sz w:val="20"/>
                <w:szCs w:val="20"/>
              </w:rPr>
              <w:t>RESPONSIBLE PARTY</w:t>
            </w:r>
          </w:p>
        </w:tc>
        <w:tc>
          <w:tcPr>
            <w:tcW w:w="4320" w:type="dxa"/>
            <w:gridSpan w:val="3"/>
            <w:shd w:val="clear" w:color="auto" w:fill="E7E6E6" w:themeFill="background2"/>
          </w:tcPr>
          <w:p w14:paraId="680F5133" w14:textId="61EE5BD3" w:rsidR="008A3F50" w:rsidRPr="000B287E" w:rsidRDefault="008A3F50" w:rsidP="008A3F50">
            <w:pPr>
              <w:spacing w:before="60"/>
              <w:jc w:val="center"/>
              <w:rPr>
                <w:rFonts w:eastAsia="Arial" w:cs="Arial"/>
                <w:b/>
                <w:bCs/>
                <w:sz w:val="20"/>
                <w:szCs w:val="20"/>
              </w:rPr>
            </w:pPr>
            <w:r w:rsidRPr="000B287E">
              <w:rPr>
                <w:rFonts w:eastAsia="Arial" w:cs="Arial"/>
                <w:b/>
                <w:bCs/>
                <w:sz w:val="20"/>
                <w:szCs w:val="20"/>
              </w:rPr>
              <w:t>PLANNED BUDGET</w:t>
            </w:r>
          </w:p>
        </w:tc>
      </w:tr>
      <w:tr w:rsidR="00246129" w:rsidRPr="000B287E" w14:paraId="6029E646" w14:textId="6157A3B0" w:rsidTr="23F23E82">
        <w:tc>
          <w:tcPr>
            <w:tcW w:w="5125" w:type="dxa"/>
            <w:vMerge/>
          </w:tcPr>
          <w:p w14:paraId="1318247B" w14:textId="77777777" w:rsidR="008A3F50" w:rsidRPr="000B287E" w:rsidRDefault="008A3F50" w:rsidP="008A3F50">
            <w:pPr>
              <w:spacing w:before="60"/>
              <w:jc w:val="center"/>
              <w:rPr>
                <w:rFonts w:eastAsia="Arial" w:cs="Arial"/>
                <w:b/>
                <w:bCs/>
                <w:sz w:val="20"/>
                <w:szCs w:val="20"/>
              </w:rPr>
            </w:pPr>
          </w:p>
        </w:tc>
        <w:tc>
          <w:tcPr>
            <w:tcW w:w="2610" w:type="dxa"/>
            <w:vMerge/>
          </w:tcPr>
          <w:p w14:paraId="203C3E1B" w14:textId="77777777" w:rsidR="008A3F50" w:rsidRPr="000B287E" w:rsidRDefault="008A3F50" w:rsidP="008A3F50">
            <w:pPr>
              <w:spacing w:before="60"/>
              <w:jc w:val="center"/>
              <w:rPr>
                <w:rFonts w:eastAsia="Arial" w:cs="Arial"/>
                <w:b/>
                <w:bCs/>
                <w:sz w:val="20"/>
                <w:szCs w:val="20"/>
              </w:rPr>
            </w:pPr>
          </w:p>
        </w:tc>
        <w:tc>
          <w:tcPr>
            <w:tcW w:w="540" w:type="dxa"/>
            <w:shd w:val="clear" w:color="auto" w:fill="E7E6E6" w:themeFill="background2"/>
          </w:tcPr>
          <w:p w14:paraId="422746DC" w14:textId="32457631" w:rsidR="008A3F50" w:rsidRPr="000B287E" w:rsidRDefault="008A3F50" w:rsidP="008A3F50">
            <w:pPr>
              <w:spacing w:before="60"/>
              <w:jc w:val="center"/>
              <w:rPr>
                <w:rFonts w:eastAsia="Arial" w:cs="Arial"/>
                <w:b/>
                <w:bCs/>
                <w:sz w:val="20"/>
                <w:szCs w:val="20"/>
              </w:rPr>
            </w:pPr>
            <w:r w:rsidRPr="000B287E">
              <w:rPr>
                <w:rFonts w:eastAsia="Arial" w:cs="Arial"/>
                <w:b/>
                <w:bCs/>
                <w:sz w:val="20"/>
                <w:szCs w:val="20"/>
              </w:rPr>
              <w:t>Q1</w:t>
            </w:r>
          </w:p>
        </w:tc>
        <w:tc>
          <w:tcPr>
            <w:tcW w:w="540" w:type="dxa"/>
            <w:shd w:val="clear" w:color="auto" w:fill="E7E6E6" w:themeFill="background2"/>
          </w:tcPr>
          <w:p w14:paraId="77D63079" w14:textId="3769864A" w:rsidR="008A3F50" w:rsidRPr="000B287E" w:rsidRDefault="008A3F50" w:rsidP="008A3F50">
            <w:pPr>
              <w:spacing w:before="60"/>
              <w:jc w:val="center"/>
              <w:rPr>
                <w:rFonts w:eastAsia="Arial" w:cs="Arial"/>
                <w:b/>
                <w:bCs/>
                <w:sz w:val="20"/>
                <w:szCs w:val="20"/>
              </w:rPr>
            </w:pPr>
            <w:r w:rsidRPr="000B287E">
              <w:rPr>
                <w:rFonts w:eastAsia="Arial" w:cs="Arial"/>
                <w:b/>
                <w:bCs/>
                <w:sz w:val="20"/>
                <w:szCs w:val="20"/>
              </w:rPr>
              <w:t>Q2</w:t>
            </w:r>
          </w:p>
        </w:tc>
        <w:tc>
          <w:tcPr>
            <w:tcW w:w="540" w:type="dxa"/>
            <w:shd w:val="clear" w:color="auto" w:fill="E7E6E6" w:themeFill="background2"/>
          </w:tcPr>
          <w:p w14:paraId="6F0E87E4" w14:textId="6596219E" w:rsidR="008A3F50" w:rsidRPr="000B287E" w:rsidRDefault="008A3F50" w:rsidP="008A3F50">
            <w:pPr>
              <w:spacing w:before="60"/>
              <w:jc w:val="center"/>
              <w:rPr>
                <w:rFonts w:eastAsia="Arial" w:cs="Arial"/>
                <w:b/>
                <w:bCs/>
                <w:sz w:val="20"/>
                <w:szCs w:val="20"/>
              </w:rPr>
            </w:pPr>
            <w:r w:rsidRPr="000B287E">
              <w:rPr>
                <w:rFonts w:eastAsia="Arial" w:cs="Arial"/>
                <w:b/>
                <w:bCs/>
                <w:sz w:val="20"/>
                <w:szCs w:val="20"/>
              </w:rPr>
              <w:t>Q3</w:t>
            </w:r>
          </w:p>
        </w:tc>
        <w:tc>
          <w:tcPr>
            <w:tcW w:w="540" w:type="dxa"/>
            <w:shd w:val="clear" w:color="auto" w:fill="E7E6E6" w:themeFill="background2"/>
          </w:tcPr>
          <w:p w14:paraId="1B803270" w14:textId="1D6DD524" w:rsidR="008A3F50" w:rsidRPr="000B287E" w:rsidRDefault="008A3F50" w:rsidP="008A3F50">
            <w:pPr>
              <w:spacing w:before="60"/>
              <w:jc w:val="center"/>
              <w:rPr>
                <w:rFonts w:eastAsia="Arial" w:cs="Arial"/>
                <w:b/>
                <w:bCs/>
                <w:sz w:val="20"/>
                <w:szCs w:val="20"/>
              </w:rPr>
            </w:pPr>
            <w:r w:rsidRPr="000B287E">
              <w:rPr>
                <w:rFonts w:eastAsia="Arial" w:cs="Arial"/>
                <w:b/>
                <w:bCs/>
                <w:sz w:val="20"/>
                <w:szCs w:val="20"/>
              </w:rPr>
              <w:t>Q4</w:t>
            </w:r>
          </w:p>
        </w:tc>
        <w:tc>
          <w:tcPr>
            <w:tcW w:w="1170" w:type="dxa"/>
            <w:vMerge/>
          </w:tcPr>
          <w:p w14:paraId="201BA8DD" w14:textId="77777777" w:rsidR="008A3F50" w:rsidRPr="000B287E" w:rsidRDefault="008A3F50" w:rsidP="008A3F50">
            <w:pPr>
              <w:spacing w:before="60"/>
              <w:jc w:val="center"/>
              <w:rPr>
                <w:rFonts w:eastAsia="Arial" w:cs="Arial"/>
                <w:sz w:val="20"/>
                <w:szCs w:val="20"/>
              </w:rPr>
            </w:pPr>
          </w:p>
        </w:tc>
        <w:tc>
          <w:tcPr>
            <w:tcW w:w="1080" w:type="dxa"/>
            <w:shd w:val="clear" w:color="auto" w:fill="E7E6E6" w:themeFill="background2"/>
          </w:tcPr>
          <w:p w14:paraId="328BD6F0" w14:textId="70A51504" w:rsidR="008A3F50" w:rsidRPr="000B287E" w:rsidRDefault="008A3F50" w:rsidP="008A3F50">
            <w:pPr>
              <w:spacing w:before="60"/>
              <w:jc w:val="center"/>
              <w:rPr>
                <w:rFonts w:eastAsia="Arial" w:cs="Arial"/>
                <w:b/>
                <w:bCs/>
                <w:sz w:val="20"/>
                <w:szCs w:val="20"/>
              </w:rPr>
            </w:pPr>
            <w:r w:rsidRPr="000B287E">
              <w:rPr>
                <w:rFonts w:eastAsia="Arial" w:cs="Arial"/>
                <w:b/>
                <w:bCs/>
                <w:sz w:val="20"/>
                <w:szCs w:val="20"/>
              </w:rPr>
              <w:t>Funding Source</w:t>
            </w:r>
          </w:p>
        </w:tc>
        <w:tc>
          <w:tcPr>
            <w:tcW w:w="1980" w:type="dxa"/>
            <w:shd w:val="clear" w:color="auto" w:fill="E7E6E6" w:themeFill="background2"/>
          </w:tcPr>
          <w:p w14:paraId="62122F89" w14:textId="0C5BBD7C" w:rsidR="008A3F50" w:rsidRPr="000B287E" w:rsidRDefault="008A3F50" w:rsidP="008A3F50">
            <w:pPr>
              <w:spacing w:before="60"/>
              <w:jc w:val="center"/>
              <w:rPr>
                <w:rFonts w:eastAsia="Arial" w:cs="Arial"/>
                <w:b/>
                <w:bCs/>
                <w:sz w:val="20"/>
                <w:szCs w:val="20"/>
              </w:rPr>
            </w:pPr>
            <w:r w:rsidRPr="000B287E">
              <w:rPr>
                <w:rFonts w:eastAsia="Arial" w:cs="Arial"/>
                <w:b/>
                <w:bCs/>
                <w:sz w:val="20"/>
                <w:szCs w:val="20"/>
              </w:rPr>
              <w:t>Budget Description</w:t>
            </w:r>
          </w:p>
        </w:tc>
        <w:tc>
          <w:tcPr>
            <w:tcW w:w="1260" w:type="dxa"/>
            <w:shd w:val="clear" w:color="auto" w:fill="E7E6E6" w:themeFill="background2"/>
          </w:tcPr>
          <w:p w14:paraId="7A2F786A" w14:textId="795B2CE2" w:rsidR="008A3F50" w:rsidRPr="000B287E" w:rsidRDefault="008A3F50" w:rsidP="008A3F50">
            <w:pPr>
              <w:spacing w:before="60"/>
              <w:jc w:val="center"/>
              <w:rPr>
                <w:rFonts w:eastAsia="Arial" w:cs="Arial"/>
                <w:b/>
                <w:bCs/>
                <w:sz w:val="20"/>
                <w:szCs w:val="20"/>
              </w:rPr>
            </w:pPr>
            <w:r w:rsidRPr="000B287E">
              <w:rPr>
                <w:rFonts w:eastAsia="Arial" w:cs="Arial"/>
                <w:b/>
                <w:bCs/>
                <w:sz w:val="20"/>
                <w:szCs w:val="20"/>
              </w:rPr>
              <w:t>Amount, USD</w:t>
            </w:r>
          </w:p>
        </w:tc>
      </w:tr>
      <w:tr w:rsidR="008A3F50" w:rsidRPr="000B287E" w14:paraId="6D533DCC" w14:textId="77777777" w:rsidTr="23F23E82">
        <w:tc>
          <w:tcPr>
            <w:tcW w:w="15385" w:type="dxa"/>
            <w:gridSpan w:val="10"/>
            <w:shd w:val="clear" w:color="auto" w:fill="DEEAF6" w:themeFill="accent1" w:themeFillTint="33"/>
          </w:tcPr>
          <w:p w14:paraId="3E26B0A3" w14:textId="3FCEEC4D" w:rsidR="001E32AA" w:rsidRPr="000B287E" w:rsidRDefault="001E32AA" w:rsidP="00B8088C">
            <w:pPr>
              <w:spacing w:before="60"/>
              <w:rPr>
                <w:rFonts w:eastAsia="Arial" w:cs="Arial"/>
                <w:b/>
                <w:bCs/>
                <w:sz w:val="20"/>
                <w:szCs w:val="20"/>
                <w:lang w:val="en-US"/>
              </w:rPr>
            </w:pPr>
            <w:r w:rsidRPr="000B287E">
              <w:rPr>
                <w:rFonts w:eastAsia="Arial" w:cs="Arial"/>
                <w:b/>
                <w:bCs/>
                <w:sz w:val="20"/>
                <w:szCs w:val="20"/>
                <w:lang w:val="en-US"/>
              </w:rPr>
              <w:t xml:space="preserve">Component </w:t>
            </w:r>
            <w:r w:rsidR="00B8088C">
              <w:rPr>
                <w:rFonts w:eastAsia="Arial" w:cs="Arial"/>
                <w:b/>
                <w:bCs/>
                <w:sz w:val="20"/>
                <w:szCs w:val="20"/>
                <w:lang w:val="en-US"/>
              </w:rPr>
              <w:t>1</w:t>
            </w:r>
            <w:r w:rsidRPr="000B287E">
              <w:rPr>
                <w:rFonts w:eastAsia="Arial" w:cs="Arial"/>
                <w:b/>
                <w:bCs/>
                <w:sz w:val="20"/>
                <w:szCs w:val="20"/>
                <w:lang w:val="en-US"/>
              </w:rPr>
              <w:t xml:space="preserve">: </w:t>
            </w:r>
            <w:r w:rsidR="00B8088C" w:rsidRPr="00B8088C">
              <w:rPr>
                <w:rFonts w:eastAsia="Arial" w:cs="Arial"/>
                <w:b/>
                <w:bCs/>
                <w:sz w:val="20"/>
                <w:szCs w:val="20"/>
                <w:lang w:val="en-US"/>
              </w:rPr>
              <w:t xml:space="preserve">Establish a safe and reliable drinking water supply system at two locations </w:t>
            </w:r>
            <w:proofErr w:type="spellStart"/>
            <w:r w:rsidR="00B8088C" w:rsidRPr="00B8088C">
              <w:rPr>
                <w:rFonts w:eastAsia="Arial" w:cs="Arial"/>
                <w:b/>
                <w:bCs/>
                <w:sz w:val="20"/>
                <w:szCs w:val="20"/>
                <w:lang w:val="en-US"/>
              </w:rPr>
              <w:t>Kazaly</w:t>
            </w:r>
            <w:proofErr w:type="spellEnd"/>
            <w:r w:rsidR="00B8088C" w:rsidRPr="00B8088C">
              <w:rPr>
                <w:rFonts w:eastAsia="Arial" w:cs="Arial"/>
                <w:b/>
                <w:bCs/>
                <w:sz w:val="20"/>
                <w:szCs w:val="20"/>
                <w:lang w:val="en-US"/>
              </w:rPr>
              <w:t xml:space="preserve"> district (e.g., “</w:t>
            </w:r>
            <w:proofErr w:type="spellStart"/>
            <w:proofErr w:type="gramStart"/>
            <w:r w:rsidR="00B8088C" w:rsidRPr="00B8088C">
              <w:rPr>
                <w:rFonts w:eastAsia="Arial" w:cs="Arial"/>
                <w:b/>
                <w:bCs/>
                <w:sz w:val="20"/>
                <w:szCs w:val="20"/>
                <w:lang w:val="en-US"/>
              </w:rPr>
              <w:t>Tapa”village</w:t>
            </w:r>
            <w:proofErr w:type="spellEnd"/>
            <w:proofErr w:type="gramEnd"/>
            <w:r w:rsidR="00B8088C" w:rsidRPr="00B8088C">
              <w:rPr>
                <w:rFonts w:eastAsia="Arial" w:cs="Arial"/>
                <w:b/>
                <w:bCs/>
                <w:sz w:val="20"/>
                <w:szCs w:val="20"/>
                <w:lang w:val="en-US"/>
              </w:rPr>
              <w:t>) and Aral district (e.g., “</w:t>
            </w:r>
            <w:proofErr w:type="spellStart"/>
            <w:r w:rsidR="00B8088C" w:rsidRPr="00B8088C">
              <w:rPr>
                <w:rFonts w:eastAsia="Arial" w:cs="Arial"/>
                <w:b/>
                <w:bCs/>
                <w:sz w:val="20"/>
                <w:szCs w:val="20"/>
                <w:lang w:val="en-US"/>
              </w:rPr>
              <w:t>Atanshy</w:t>
            </w:r>
            <w:proofErr w:type="spellEnd"/>
            <w:r w:rsidR="00B8088C" w:rsidRPr="00B8088C">
              <w:rPr>
                <w:rFonts w:eastAsia="Arial" w:cs="Arial"/>
                <w:b/>
                <w:bCs/>
                <w:sz w:val="20"/>
                <w:szCs w:val="20"/>
                <w:lang w:val="en-US"/>
              </w:rPr>
              <w:t>” village, “</w:t>
            </w:r>
            <w:proofErr w:type="spellStart"/>
            <w:r w:rsidR="00B8088C" w:rsidRPr="00B8088C">
              <w:rPr>
                <w:rFonts w:eastAsia="Arial" w:cs="Arial"/>
                <w:b/>
                <w:bCs/>
                <w:sz w:val="20"/>
                <w:szCs w:val="20"/>
                <w:lang w:val="en-US"/>
              </w:rPr>
              <w:t>Amanotkel</w:t>
            </w:r>
            <w:proofErr w:type="spellEnd"/>
            <w:r w:rsidR="00B8088C" w:rsidRPr="00B8088C">
              <w:rPr>
                <w:rFonts w:eastAsia="Arial" w:cs="Arial"/>
                <w:b/>
                <w:bCs/>
                <w:sz w:val="20"/>
                <w:szCs w:val="20"/>
                <w:lang w:val="en-US"/>
              </w:rPr>
              <w:t>” village)</w:t>
            </w:r>
          </w:p>
        </w:tc>
      </w:tr>
      <w:tr w:rsidR="00DD07FE" w:rsidRPr="000B287E" w14:paraId="5FFFC994" w14:textId="77777777" w:rsidTr="23F23E82">
        <w:tc>
          <w:tcPr>
            <w:tcW w:w="5125" w:type="dxa"/>
            <w:vMerge w:val="restart"/>
          </w:tcPr>
          <w:p w14:paraId="411FF991" w14:textId="24EE07C0" w:rsidR="008A3F50" w:rsidRPr="000B287E" w:rsidRDefault="008A3F50" w:rsidP="008A3F50">
            <w:pPr>
              <w:spacing w:before="60"/>
              <w:rPr>
                <w:rFonts w:eastAsia="Arial" w:cs="Arial"/>
                <w:sz w:val="20"/>
                <w:szCs w:val="20"/>
              </w:rPr>
            </w:pPr>
            <w:r w:rsidRPr="000B287E">
              <w:rPr>
                <w:rFonts w:eastAsia="Arial" w:cs="Arial"/>
                <w:b/>
                <w:bCs/>
                <w:sz w:val="20"/>
                <w:szCs w:val="20"/>
              </w:rPr>
              <w:t>Output 1:</w:t>
            </w:r>
            <w:r w:rsidR="001D113D" w:rsidRPr="000B287E">
              <w:rPr>
                <w:rFonts w:eastAsia="Arial" w:cs="Arial"/>
                <w:b/>
                <w:bCs/>
                <w:sz w:val="20"/>
                <w:szCs w:val="20"/>
                <w:lang w:val="en-US"/>
              </w:rPr>
              <w:t xml:space="preserve"> </w:t>
            </w:r>
            <w:r w:rsidRPr="000B287E">
              <w:rPr>
                <w:rFonts w:eastAsia="Arial" w:cs="Arial"/>
                <w:sz w:val="20"/>
                <w:szCs w:val="20"/>
              </w:rPr>
              <w:t>Improved access to safe, reliable and efficient drinking water supply systems in target communities</w:t>
            </w:r>
          </w:p>
          <w:p w14:paraId="1961C39D" w14:textId="77777777" w:rsidR="008A3F50" w:rsidRPr="000B287E" w:rsidRDefault="008A3F50" w:rsidP="008A3F50">
            <w:pPr>
              <w:spacing w:before="60"/>
              <w:rPr>
                <w:rFonts w:eastAsia="Arial" w:cs="Arial"/>
                <w:b/>
                <w:bCs/>
                <w:sz w:val="20"/>
                <w:szCs w:val="20"/>
              </w:rPr>
            </w:pPr>
            <w:r w:rsidRPr="000B287E">
              <w:rPr>
                <w:rFonts w:eastAsia="Arial" w:cs="Arial"/>
                <w:b/>
                <w:bCs/>
                <w:sz w:val="20"/>
                <w:szCs w:val="20"/>
              </w:rPr>
              <w:t>Baseline:</w:t>
            </w:r>
          </w:p>
          <w:p w14:paraId="636477C4" w14:textId="77777777" w:rsidR="008A3F50" w:rsidRPr="00D95C1F" w:rsidRDefault="008A3F50" w:rsidP="0034014B">
            <w:pPr>
              <w:pStyle w:val="ListParagraph"/>
              <w:numPr>
                <w:ilvl w:val="0"/>
                <w:numId w:val="18"/>
              </w:numPr>
              <w:spacing w:before="60" w:after="60"/>
              <w:rPr>
                <w:rFonts w:ascii="Arial" w:eastAsia="Arial" w:hAnsi="Arial" w:cs="Arial"/>
                <w:sz w:val="20"/>
                <w:szCs w:val="20"/>
              </w:rPr>
            </w:pPr>
            <w:r w:rsidRPr="7A1482C4">
              <w:rPr>
                <w:rFonts w:ascii="Arial" w:eastAsia="Arial" w:hAnsi="Arial" w:cs="Arial"/>
                <w:sz w:val="20"/>
                <w:szCs w:val="20"/>
              </w:rPr>
              <w:t xml:space="preserve">Limited or irregular access to safe drinking water in Tapa, </w:t>
            </w:r>
            <w:proofErr w:type="spellStart"/>
            <w:r w:rsidRPr="7A1482C4">
              <w:rPr>
                <w:rFonts w:ascii="Arial" w:eastAsia="Arial" w:hAnsi="Arial" w:cs="Arial"/>
                <w:sz w:val="20"/>
                <w:szCs w:val="20"/>
              </w:rPr>
              <w:t>Atanshy</w:t>
            </w:r>
            <w:proofErr w:type="spellEnd"/>
            <w:r w:rsidRPr="7A1482C4">
              <w:rPr>
                <w:rFonts w:ascii="Arial" w:eastAsia="Arial" w:hAnsi="Arial" w:cs="Arial"/>
                <w:sz w:val="20"/>
                <w:szCs w:val="20"/>
              </w:rPr>
              <w:t xml:space="preserve"> and </w:t>
            </w:r>
            <w:proofErr w:type="spellStart"/>
            <w:r w:rsidRPr="7A1482C4">
              <w:rPr>
                <w:rFonts w:ascii="Arial" w:eastAsia="Arial" w:hAnsi="Arial" w:cs="Arial"/>
                <w:sz w:val="20"/>
                <w:szCs w:val="20"/>
              </w:rPr>
              <w:t>Amanotkel</w:t>
            </w:r>
            <w:proofErr w:type="spellEnd"/>
            <w:r w:rsidRPr="7A1482C4">
              <w:rPr>
                <w:rFonts w:ascii="Arial" w:eastAsia="Arial" w:hAnsi="Arial" w:cs="Arial"/>
                <w:sz w:val="20"/>
                <w:szCs w:val="20"/>
              </w:rPr>
              <w:t xml:space="preserve"> villages.</w:t>
            </w:r>
          </w:p>
          <w:p w14:paraId="5C555336" w14:textId="77777777" w:rsidR="008A3F50" w:rsidRPr="00D95C1F" w:rsidRDefault="008A3F50" w:rsidP="0034014B">
            <w:pPr>
              <w:pStyle w:val="ListParagraph"/>
              <w:numPr>
                <w:ilvl w:val="0"/>
                <w:numId w:val="18"/>
              </w:numPr>
              <w:spacing w:before="60" w:after="60"/>
              <w:rPr>
                <w:rFonts w:ascii="Arial" w:eastAsia="Arial" w:hAnsi="Arial" w:cs="Arial"/>
                <w:sz w:val="20"/>
                <w:szCs w:val="20"/>
              </w:rPr>
            </w:pPr>
            <w:r w:rsidRPr="7A1482C4">
              <w:rPr>
                <w:rFonts w:ascii="Arial" w:eastAsia="Arial" w:hAnsi="Arial" w:cs="Arial"/>
                <w:sz w:val="20"/>
                <w:szCs w:val="20"/>
              </w:rPr>
              <w:t>Existing wells are deteriorated, insufficient, or not compliant with national water quality standards.</w:t>
            </w:r>
          </w:p>
          <w:p w14:paraId="1BAF231A" w14:textId="77777777" w:rsidR="008A3F50" w:rsidRPr="00D95C1F" w:rsidRDefault="008A3F50" w:rsidP="0034014B">
            <w:pPr>
              <w:pStyle w:val="ListParagraph"/>
              <w:numPr>
                <w:ilvl w:val="0"/>
                <w:numId w:val="18"/>
              </w:numPr>
              <w:spacing w:before="60" w:after="60"/>
              <w:rPr>
                <w:rFonts w:ascii="Arial" w:eastAsia="Arial" w:hAnsi="Arial" w:cs="Arial"/>
                <w:sz w:val="20"/>
                <w:szCs w:val="20"/>
              </w:rPr>
            </w:pPr>
            <w:r w:rsidRPr="7A1482C4">
              <w:rPr>
                <w:rFonts w:ascii="Arial" w:eastAsia="Arial" w:hAnsi="Arial" w:cs="Arial"/>
                <w:sz w:val="20"/>
                <w:szCs w:val="20"/>
              </w:rPr>
              <w:t>No renewable energy-powered pumping systems installed.</w:t>
            </w:r>
          </w:p>
          <w:p w14:paraId="23EAF232" w14:textId="77777777" w:rsidR="008A3F50" w:rsidRPr="00D95C1F" w:rsidRDefault="008A3F50" w:rsidP="0034014B">
            <w:pPr>
              <w:pStyle w:val="ListParagraph"/>
              <w:numPr>
                <w:ilvl w:val="0"/>
                <w:numId w:val="18"/>
              </w:numPr>
              <w:spacing w:before="60" w:after="60"/>
              <w:rPr>
                <w:rFonts w:ascii="Arial" w:eastAsia="Arial" w:hAnsi="Arial" w:cs="Arial"/>
                <w:sz w:val="20"/>
                <w:szCs w:val="20"/>
              </w:rPr>
            </w:pPr>
            <w:r w:rsidRPr="7A1482C4">
              <w:rPr>
                <w:rFonts w:ascii="Arial" w:eastAsia="Arial" w:hAnsi="Arial" w:cs="Arial"/>
                <w:sz w:val="20"/>
                <w:szCs w:val="20"/>
              </w:rPr>
              <w:t>Drinking water service level below JMP “Safely Managed Service” criteria.</w:t>
            </w:r>
          </w:p>
          <w:p w14:paraId="03B38797" w14:textId="587DF06F" w:rsidR="008A3F50" w:rsidRPr="00D95C1F" w:rsidRDefault="008A3F50" w:rsidP="0034014B">
            <w:pPr>
              <w:pStyle w:val="ListParagraph"/>
              <w:numPr>
                <w:ilvl w:val="0"/>
                <w:numId w:val="18"/>
              </w:numPr>
              <w:spacing w:before="60" w:after="60"/>
              <w:rPr>
                <w:rFonts w:ascii="Arial" w:eastAsia="Arial" w:hAnsi="Arial" w:cs="Arial"/>
                <w:sz w:val="20"/>
                <w:szCs w:val="20"/>
              </w:rPr>
            </w:pPr>
            <w:r w:rsidRPr="7A1482C4">
              <w:rPr>
                <w:rFonts w:ascii="Arial" w:eastAsia="Arial" w:hAnsi="Arial" w:cs="Arial"/>
                <w:sz w:val="20"/>
                <w:szCs w:val="20"/>
              </w:rPr>
              <w:t>Waterborne disease risks are reported by local health facilities.</w:t>
            </w:r>
          </w:p>
          <w:p w14:paraId="3D2DDE83" w14:textId="1411A354" w:rsidR="008A3F50" w:rsidRPr="00D95C1F" w:rsidRDefault="008A3F50" w:rsidP="0034014B">
            <w:pPr>
              <w:pStyle w:val="ListParagraph"/>
              <w:numPr>
                <w:ilvl w:val="0"/>
                <w:numId w:val="18"/>
              </w:numPr>
              <w:spacing w:before="60" w:after="60"/>
              <w:rPr>
                <w:rFonts w:ascii="Arial" w:eastAsia="Arial" w:hAnsi="Arial" w:cs="Arial"/>
                <w:sz w:val="20"/>
                <w:szCs w:val="20"/>
              </w:rPr>
            </w:pPr>
            <w:r w:rsidRPr="7A1482C4">
              <w:rPr>
                <w:rFonts w:ascii="Arial" w:eastAsia="Arial" w:hAnsi="Arial" w:cs="Arial"/>
                <w:sz w:val="20"/>
                <w:szCs w:val="20"/>
              </w:rPr>
              <w:t>Women and children spend significant time collecting water.</w:t>
            </w:r>
          </w:p>
          <w:p w14:paraId="23BE1AD6" w14:textId="77777777" w:rsidR="008A3F50" w:rsidRPr="000B287E" w:rsidRDefault="008A3F50" w:rsidP="008A3F50">
            <w:pPr>
              <w:spacing w:before="60"/>
              <w:rPr>
                <w:rFonts w:eastAsia="Arial" w:cs="Arial"/>
                <w:b/>
                <w:bCs/>
                <w:sz w:val="20"/>
                <w:szCs w:val="20"/>
              </w:rPr>
            </w:pPr>
            <w:r w:rsidRPr="000B287E">
              <w:rPr>
                <w:rFonts w:eastAsia="Arial" w:cs="Arial"/>
                <w:b/>
                <w:bCs/>
                <w:sz w:val="20"/>
                <w:szCs w:val="20"/>
              </w:rPr>
              <w:t>Indicators:</w:t>
            </w:r>
          </w:p>
          <w:p w14:paraId="05159A07" w14:textId="4285268B" w:rsidR="00221920" w:rsidRPr="002322B1" w:rsidRDefault="00221920" w:rsidP="0034014B">
            <w:pPr>
              <w:pStyle w:val="ListParagraph"/>
              <w:numPr>
                <w:ilvl w:val="0"/>
                <w:numId w:val="19"/>
              </w:numPr>
              <w:spacing w:before="60" w:after="60"/>
              <w:rPr>
                <w:rFonts w:ascii="Arial" w:eastAsia="Arial" w:hAnsi="Arial" w:cs="Arial"/>
                <w:sz w:val="20"/>
                <w:szCs w:val="20"/>
              </w:rPr>
            </w:pPr>
            <w:r w:rsidRPr="00221920">
              <w:rPr>
                <w:rFonts w:ascii="Arial" w:eastAsia="Arial" w:hAnsi="Arial" w:cs="Arial"/>
                <w:sz w:val="20"/>
                <w:szCs w:val="20"/>
              </w:rPr>
              <w:t>People with improved drinking water services</w:t>
            </w:r>
          </w:p>
          <w:p w14:paraId="487C0348" w14:textId="77777777" w:rsidR="00687C9E" w:rsidRPr="002322B1" w:rsidRDefault="00AC3F0F" w:rsidP="00687C9E">
            <w:pPr>
              <w:pStyle w:val="ListParagraph"/>
              <w:numPr>
                <w:ilvl w:val="0"/>
                <w:numId w:val="50"/>
              </w:numPr>
              <w:spacing w:before="60" w:after="60"/>
              <w:rPr>
                <w:rFonts w:ascii="Arial" w:eastAsia="Arial" w:hAnsi="Arial" w:cs="Arial"/>
                <w:sz w:val="20"/>
                <w:szCs w:val="20"/>
              </w:rPr>
            </w:pPr>
            <w:r w:rsidRPr="00AC3F0F">
              <w:rPr>
                <w:rFonts w:ascii="Arial" w:eastAsia="Arial" w:hAnsi="Arial" w:cs="Arial"/>
                <w:sz w:val="20"/>
                <w:szCs w:val="20"/>
              </w:rPr>
              <w:t>Actual cost per person for improved drinking water services</w:t>
            </w:r>
          </w:p>
          <w:p w14:paraId="0DE4E57E" w14:textId="719C3ABE" w:rsidR="00687C9E" w:rsidRPr="002322B1" w:rsidRDefault="00CE4A2F" w:rsidP="00687C9E">
            <w:pPr>
              <w:pStyle w:val="ListParagraph"/>
              <w:numPr>
                <w:ilvl w:val="0"/>
                <w:numId w:val="50"/>
              </w:numPr>
              <w:spacing w:before="60" w:after="60"/>
              <w:rPr>
                <w:rFonts w:ascii="Arial" w:eastAsia="Arial" w:hAnsi="Arial" w:cs="Arial"/>
                <w:sz w:val="20"/>
                <w:szCs w:val="20"/>
              </w:rPr>
            </w:pPr>
            <w:r w:rsidRPr="4E637F34">
              <w:rPr>
                <w:rFonts w:ascii="Arial" w:eastAsia="Arial" w:hAnsi="Arial" w:cs="Arial"/>
                <w:sz w:val="20"/>
                <w:szCs w:val="20"/>
              </w:rPr>
              <w:lastRenderedPageBreak/>
              <w:t>People moved into the Safely Managed JMP service level for drinking water</w:t>
            </w:r>
          </w:p>
          <w:p w14:paraId="08B846C9" w14:textId="3DB839DD" w:rsidR="00CE4A2F" w:rsidRPr="002322B1" w:rsidRDefault="00F96F47" w:rsidP="4E637F34">
            <w:pPr>
              <w:pStyle w:val="ListParagraph"/>
              <w:numPr>
                <w:ilvl w:val="0"/>
                <w:numId w:val="50"/>
              </w:numPr>
              <w:spacing w:before="60" w:after="60"/>
              <w:rPr>
                <w:rFonts w:ascii="Arial" w:eastAsia="Arial" w:hAnsi="Arial" w:cs="Arial"/>
                <w:sz w:val="20"/>
                <w:szCs w:val="20"/>
              </w:rPr>
            </w:pPr>
            <w:r w:rsidRPr="4E637F34">
              <w:rPr>
                <w:rFonts w:ascii="Arial" w:eastAsia="Arial" w:hAnsi="Arial" w:cs="Arial"/>
                <w:sz w:val="20"/>
                <w:szCs w:val="20"/>
              </w:rPr>
              <w:t>Number of communities with improved drinking water services</w:t>
            </w:r>
          </w:p>
          <w:p w14:paraId="7A54F6E3" w14:textId="3D385696" w:rsidR="00E32E42" w:rsidRPr="002322B1" w:rsidRDefault="00E32E42" w:rsidP="0034014B">
            <w:pPr>
              <w:pStyle w:val="ListParagraph"/>
              <w:numPr>
                <w:ilvl w:val="0"/>
                <w:numId w:val="19"/>
              </w:numPr>
              <w:spacing w:before="60" w:after="60"/>
              <w:rPr>
                <w:rFonts w:ascii="Arial" w:eastAsia="Arial" w:hAnsi="Arial" w:cs="Arial"/>
                <w:sz w:val="20"/>
                <w:szCs w:val="20"/>
              </w:rPr>
            </w:pPr>
            <w:r w:rsidRPr="00E32E42">
              <w:rPr>
                <w:rFonts w:ascii="Arial" w:eastAsia="Arial" w:hAnsi="Arial" w:cs="Arial"/>
                <w:sz w:val="20"/>
                <w:szCs w:val="20"/>
              </w:rPr>
              <w:t>People with improved sanitation services</w:t>
            </w:r>
          </w:p>
          <w:p w14:paraId="17584E46" w14:textId="1E7DE79F" w:rsidR="008670EB" w:rsidRPr="002322B1" w:rsidRDefault="008670EB" w:rsidP="4E637F34">
            <w:pPr>
              <w:pStyle w:val="ListParagraph"/>
              <w:numPr>
                <w:ilvl w:val="0"/>
                <w:numId w:val="50"/>
              </w:numPr>
              <w:spacing w:before="60" w:after="60"/>
              <w:rPr>
                <w:rFonts w:ascii="Arial" w:eastAsia="Arial" w:hAnsi="Arial" w:cs="Arial"/>
                <w:sz w:val="20"/>
                <w:szCs w:val="20"/>
              </w:rPr>
            </w:pPr>
            <w:r w:rsidRPr="008670EB">
              <w:rPr>
                <w:rFonts w:ascii="Arial" w:eastAsia="Arial" w:hAnsi="Arial" w:cs="Arial"/>
                <w:sz w:val="20"/>
                <w:szCs w:val="20"/>
              </w:rPr>
              <w:t>Actual cost per person for improved sanitation services</w:t>
            </w:r>
          </w:p>
          <w:p w14:paraId="22B76989" w14:textId="2FDB81E3" w:rsidR="00C504A6" w:rsidRPr="002322B1" w:rsidRDefault="00C504A6" w:rsidP="4E637F34">
            <w:pPr>
              <w:pStyle w:val="ListParagraph"/>
              <w:numPr>
                <w:ilvl w:val="0"/>
                <w:numId w:val="50"/>
              </w:numPr>
              <w:spacing w:before="60" w:after="60"/>
              <w:rPr>
                <w:rFonts w:ascii="Arial" w:eastAsia="Arial" w:hAnsi="Arial" w:cs="Arial"/>
                <w:sz w:val="20"/>
                <w:szCs w:val="20"/>
              </w:rPr>
            </w:pPr>
            <w:r w:rsidRPr="4E637F34">
              <w:rPr>
                <w:rFonts w:ascii="Arial" w:eastAsia="Arial" w:hAnsi="Arial" w:cs="Arial"/>
                <w:sz w:val="20"/>
                <w:szCs w:val="20"/>
              </w:rPr>
              <w:t>People moved into the Safely Managed JMP service level for sanitation</w:t>
            </w:r>
          </w:p>
          <w:p w14:paraId="1C23BA52" w14:textId="6F615707" w:rsidR="00CE3C90" w:rsidRPr="002322B1" w:rsidRDefault="00CE3C90" w:rsidP="4E637F34">
            <w:pPr>
              <w:pStyle w:val="ListParagraph"/>
              <w:numPr>
                <w:ilvl w:val="0"/>
                <w:numId w:val="50"/>
              </w:numPr>
              <w:spacing w:before="60" w:after="60"/>
              <w:rPr>
                <w:rFonts w:ascii="Arial" w:eastAsia="Arial" w:hAnsi="Arial" w:cs="Arial"/>
                <w:sz w:val="20"/>
                <w:szCs w:val="20"/>
              </w:rPr>
            </w:pPr>
            <w:r w:rsidRPr="4E637F34">
              <w:rPr>
                <w:rFonts w:ascii="Arial" w:eastAsia="Arial" w:hAnsi="Arial" w:cs="Arial"/>
                <w:sz w:val="20"/>
                <w:szCs w:val="20"/>
              </w:rPr>
              <w:t>Number of communities with improved sanitation services</w:t>
            </w:r>
          </w:p>
          <w:p w14:paraId="091F8C67" w14:textId="1A8B8A1C" w:rsidR="008A3F50" w:rsidRPr="000B287E" w:rsidRDefault="008A3F50" w:rsidP="4E637F34">
            <w:pPr>
              <w:numPr>
                <w:ilvl w:val="0"/>
                <w:numId w:val="19"/>
              </w:numPr>
              <w:spacing w:before="60"/>
              <w:rPr>
                <w:rFonts w:eastAsia="Arial" w:cs="Arial"/>
                <w:b/>
                <w:bCs/>
                <w:sz w:val="20"/>
                <w:szCs w:val="20"/>
              </w:rPr>
            </w:pPr>
            <w:r w:rsidRPr="000B287E">
              <w:rPr>
                <w:rFonts w:eastAsia="Arial" w:cs="Arial"/>
                <w:b/>
                <w:bCs/>
                <w:sz w:val="20"/>
                <w:szCs w:val="20"/>
              </w:rPr>
              <w:t>Targets:</w:t>
            </w:r>
          </w:p>
          <w:p w14:paraId="77563828" w14:textId="77777777" w:rsidR="008A3F50" w:rsidRPr="00A535D6" w:rsidRDefault="008A3F50" w:rsidP="0034014B">
            <w:pPr>
              <w:pStyle w:val="ListParagraph"/>
              <w:numPr>
                <w:ilvl w:val="0"/>
                <w:numId w:val="20"/>
              </w:numPr>
              <w:spacing w:before="60" w:after="60"/>
              <w:rPr>
                <w:rFonts w:ascii="Arial" w:eastAsia="Arial" w:hAnsi="Arial" w:cs="Arial"/>
                <w:sz w:val="20"/>
                <w:szCs w:val="20"/>
              </w:rPr>
            </w:pPr>
            <w:r w:rsidRPr="002322B1">
              <w:rPr>
                <w:rFonts w:ascii="Arial" w:eastAsia="Arial" w:hAnsi="Arial" w:cs="Arial"/>
                <w:sz w:val="20"/>
                <w:szCs w:val="20"/>
              </w:rPr>
              <w:t xml:space="preserve">3 drinking water systems established/rehabilitated (Tapa, </w:t>
            </w:r>
            <w:proofErr w:type="spellStart"/>
            <w:r w:rsidRPr="002322B1">
              <w:rPr>
                <w:rFonts w:ascii="Arial" w:eastAsia="Arial" w:hAnsi="Arial" w:cs="Arial"/>
                <w:sz w:val="20"/>
                <w:szCs w:val="20"/>
              </w:rPr>
              <w:t>Atanshy</w:t>
            </w:r>
            <w:proofErr w:type="spellEnd"/>
            <w:r w:rsidRPr="002322B1">
              <w:rPr>
                <w:rFonts w:ascii="Arial" w:eastAsia="Arial" w:hAnsi="Arial" w:cs="Arial"/>
                <w:sz w:val="20"/>
                <w:szCs w:val="20"/>
              </w:rPr>
              <w:t xml:space="preserve">, </w:t>
            </w:r>
            <w:proofErr w:type="spellStart"/>
            <w:r w:rsidRPr="002322B1">
              <w:rPr>
                <w:rFonts w:ascii="Arial" w:eastAsia="Arial" w:hAnsi="Arial" w:cs="Arial"/>
                <w:sz w:val="20"/>
                <w:szCs w:val="20"/>
              </w:rPr>
              <w:t>Amanotkel</w:t>
            </w:r>
            <w:proofErr w:type="spellEnd"/>
            <w:r w:rsidRPr="002322B1">
              <w:rPr>
                <w:rFonts w:ascii="Arial" w:eastAsia="Arial" w:hAnsi="Arial" w:cs="Arial"/>
                <w:sz w:val="20"/>
                <w:szCs w:val="20"/>
              </w:rPr>
              <w:t>).</w:t>
            </w:r>
          </w:p>
          <w:p w14:paraId="3A3D3875" w14:textId="77777777" w:rsidR="008A3F50" w:rsidRPr="00A535D6" w:rsidRDefault="008A3F50" w:rsidP="0034014B">
            <w:pPr>
              <w:pStyle w:val="ListParagraph"/>
              <w:numPr>
                <w:ilvl w:val="0"/>
                <w:numId w:val="20"/>
              </w:numPr>
              <w:spacing w:before="60" w:after="60"/>
              <w:rPr>
                <w:rFonts w:ascii="Arial" w:eastAsia="Arial" w:hAnsi="Arial" w:cs="Arial"/>
                <w:sz w:val="20"/>
                <w:szCs w:val="20"/>
              </w:rPr>
            </w:pPr>
            <w:r w:rsidRPr="002322B1">
              <w:rPr>
                <w:rFonts w:ascii="Arial" w:eastAsia="Arial" w:hAnsi="Arial" w:cs="Arial"/>
                <w:sz w:val="20"/>
                <w:szCs w:val="20"/>
              </w:rPr>
              <w:t>At least 600 residents (minimum 50% women) with improved access to safely managed drinking water.</w:t>
            </w:r>
          </w:p>
          <w:p w14:paraId="69DB2A13" w14:textId="77777777" w:rsidR="008A3F50" w:rsidRPr="00A535D6" w:rsidRDefault="008A3F50" w:rsidP="0034014B">
            <w:pPr>
              <w:pStyle w:val="ListParagraph"/>
              <w:numPr>
                <w:ilvl w:val="0"/>
                <w:numId w:val="20"/>
              </w:numPr>
              <w:spacing w:before="60" w:after="60"/>
              <w:rPr>
                <w:rFonts w:ascii="Arial" w:eastAsia="Arial" w:hAnsi="Arial" w:cs="Arial"/>
                <w:sz w:val="20"/>
                <w:szCs w:val="20"/>
              </w:rPr>
            </w:pPr>
            <w:r w:rsidRPr="002322B1">
              <w:rPr>
                <w:rFonts w:ascii="Arial" w:eastAsia="Arial" w:hAnsi="Arial" w:cs="Arial"/>
                <w:sz w:val="20"/>
                <w:szCs w:val="20"/>
              </w:rPr>
              <w:t>100% compliance of tested water samples with national quality standards.</w:t>
            </w:r>
          </w:p>
          <w:p w14:paraId="61446810" w14:textId="77777777" w:rsidR="008A3F50" w:rsidRPr="00A535D6" w:rsidRDefault="008A3F50" w:rsidP="0034014B">
            <w:pPr>
              <w:pStyle w:val="ListParagraph"/>
              <w:numPr>
                <w:ilvl w:val="0"/>
                <w:numId w:val="20"/>
              </w:numPr>
              <w:spacing w:before="60" w:after="60"/>
              <w:rPr>
                <w:rFonts w:ascii="Arial" w:eastAsia="Arial" w:hAnsi="Arial" w:cs="Arial"/>
                <w:sz w:val="20"/>
                <w:szCs w:val="20"/>
              </w:rPr>
            </w:pPr>
            <w:r w:rsidRPr="002322B1">
              <w:rPr>
                <w:rFonts w:ascii="Arial" w:eastAsia="Arial" w:hAnsi="Arial" w:cs="Arial"/>
                <w:sz w:val="20"/>
                <w:szCs w:val="20"/>
              </w:rPr>
              <w:t>1 preschool and 4 secondary schools with reliable safe water access.</w:t>
            </w:r>
          </w:p>
          <w:p w14:paraId="06E0FB32" w14:textId="77777777" w:rsidR="008A3F50" w:rsidRPr="00A535D6" w:rsidRDefault="008A3F50" w:rsidP="0034014B">
            <w:pPr>
              <w:pStyle w:val="ListParagraph"/>
              <w:numPr>
                <w:ilvl w:val="0"/>
                <w:numId w:val="20"/>
              </w:numPr>
              <w:spacing w:before="60" w:after="60"/>
              <w:rPr>
                <w:rFonts w:ascii="Arial" w:eastAsia="Arial" w:hAnsi="Arial" w:cs="Arial"/>
                <w:b/>
                <w:bCs/>
                <w:sz w:val="20"/>
                <w:szCs w:val="20"/>
              </w:rPr>
            </w:pPr>
            <w:r w:rsidRPr="002322B1">
              <w:rPr>
                <w:rFonts w:ascii="Arial" w:eastAsia="Arial" w:hAnsi="Arial" w:cs="Arial"/>
                <w:sz w:val="20"/>
                <w:szCs w:val="20"/>
              </w:rPr>
              <w:t>At least 80% reduction in service interruptions compared to baseline.</w:t>
            </w:r>
          </w:p>
          <w:p w14:paraId="515534B7" w14:textId="77777777" w:rsidR="008A3F50" w:rsidRPr="00A535D6" w:rsidRDefault="008A3F50" w:rsidP="0034014B">
            <w:pPr>
              <w:pStyle w:val="ListParagraph"/>
              <w:numPr>
                <w:ilvl w:val="0"/>
                <w:numId w:val="20"/>
              </w:numPr>
              <w:spacing w:before="60" w:after="60"/>
              <w:rPr>
                <w:rFonts w:ascii="Arial" w:eastAsia="Arial" w:hAnsi="Arial" w:cs="Arial"/>
                <w:sz w:val="20"/>
                <w:szCs w:val="20"/>
              </w:rPr>
            </w:pPr>
            <w:r w:rsidRPr="002322B1">
              <w:rPr>
                <w:rFonts w:ascii="Arial" w:eastAsia="Arial" w:hAnsi="Arial" w:cs="Arial"/>
                <w:sz w:val="20"/>
                <w:szCs w:val="20"/>
              </w:rPr>
              <w:t>3 solar-powered pumping systems installed and operational.</w:t>
            </w:r>
          </w:p>
          <w:p w14:paraId="17150B45" w14:textId="041A69F0" w:rsidR="008A3F50" w:rsidRPr="000B287E" w:rsidRDefault="008A3F50" w:rsidP="008A3F50">
            <w:pPr>
              <w:spacing w:before="60"/>
              <w:rPr>
                <w:rFonts w:eastAsia="Arial" w:cs="Arial"/>
                <w:b/>
                <w:bCs/>
                <w:sz w:val="20"/>
                <w:szCs w:val="20"/>
              </w:rPr>
            </w:pPr>
            <w:r w:rsidRPr="000B287E">
              <w:rPr>
                <w:rFonts w:eastAsia="Arial" w:cs="Arial"/>
                <w:b/>
                <w:bCs/>
                <w:sz w:val="20"/>
                <w:szCs w:val="20"/>
              </w:rPr>
              <w:t>Related CP outcome: #3</w:t>
            </w:r>
          </w:p>
        </w:tc>
        <w:tc>
          <w:tcPr>
            <w:tcW w:w="2610" w:type="dxa"/>
            <w:vMerge w:val="restart"/>
          </w:tcPr>
          <w:p w14:paraId="2F330AA0" w14:textId="77777777" w:rsidR="008A3F50" w:rsidRPr="000B287E" w:rsidRDefault="008A3F50" w:rsidP="008A3F50">
            <w:pPr>
              <w:spacing w:before="60"/>
              <w:rPr>
                <w:rFonts w:eastAsia="Arial" w:cs="Arial"/>
                <w:b/>
                <w:bCs/>
                <w:sz w:val="20"/>
                <w:szCs w:val="20"/>
              </w:rPr>
            </w:pPr>
            <w:r w:rsidRPr="000B287E">
              <w:rPr>
                <w:rFonts w:eastAsia="Arial" w:cs="Arial"/>
                <w:b/>
                <w:bCs/>
                <w:sz w:val="20"/>
                <w:szCs w:val="20"/>
              </w:rPr>
              <w:lastRenderedPageBreak/>
              <w:t xml:space="preserve">Activity 1.1 </w:t>
            </w:r>
          </w:p>
          <w:p w14:paraId="6EA56700" w14:textId="6737860B" w:rsidR="00AE04C8" w:rsidRPr="00AE04C8" w:rsidRDefault="00AE04C8" w:rsidP="00AE04C8">
            <w:pPr>
              <w:spacing w:before="60"/>
              <w:rPr>
                <w:rFonts w:eastAsia="Arial" w:cs="Arial"/>
                <w:sz w:val="20"/>
                <w:szCs w:val="20"/>
              </w:rPr>
            </w:pPr>
            <w:r w:rsidRPr="00AE04C8">
              <w:rPr>
                <w:rFonts w:eastAsia="Arial" w:cs="Arial"/>
                <w:sz w:val="20"/>
                <w:szCs w:val="20"/>
              </w:rPr>
              <w:t>Assessment of hydrogeological conditions to identify the potential yield based on hydrogeological maps</w:t>
            </w:r>
          </w:p>
          <w:p w14:paraId="5A6D4CC8" w14:textId="77777777" w:rsidR="00AE04C8" w:rsidRPr="00AE04C8" w:rsidRDefault="00AE04C8" w:rsidP="00AE04C8">
            <w:pPr>
              <w:spacing w:before="60"/>
              <w:rPr>
                <w:rFonts w:eastAsia="Arial" w:cs="Arial"/>
                <w:sz w:val="20"/>
                <w:szCs w:val="20"/>
              </w:rPr>
            </w:pPr>
            <w:r w:rsidRPr="00AE04C8">
              <w:rPr>
                <w:rFonts w:eastAsia="Arial" w:cs="Arial"/>
                <w:sz w:val="20"/>
                <w:szCs w:val="20"/>
              </w:rPr>
              <w:t xml:space="preserve">and parameters from </w:t>
            </w:r>
            <w:proofErr w:type="spellStart"/>
            <w:r w:rsidRPr="00AE04C8">
              <w:rPr>
                <w:rFonts w:eastAsia="Arial" w:cs="Arial"/>
                <w:sz w:val="20"/>
                <w:szCs w:val="20"/>
              </w:rPr>
              <w:t>Qazgeology</w:t>
            </w:r>
            <w:proofErr w:type="spellEnd"/>
            <w:r w:rsidRPr="00AE04C8">
              <w:rPr>
                <w:rFonts w:eastAsia="Arial" w:cs="Arial"/>
                <w:sz w:val="20"/>
                <w:szCs w:val="20"/>
              </w:rPr>
              <w:t xml:space="preserve">, the Institute of Hydrogeology and </w:t>
            </w:r>
            <w:proofErr w:type="spellStart"/>
            <w:r w:rsidRPr="00AE04C8">
              <w:rPr>
                <w:rFonts w:eastAsia="Arial" w:cs="Arial"/>
                <w:sz w:val="20"/>
                <w:szCs w:val="20"/>
              </w:rPr>
              <w:t>Geoecology</w:t>
            </w:r>
            <w:proofErr w:type="spellEnd"/>
            <w:r w:rsidRPr="00AE04C8">
              <w:rPr>
                <w:rFonts w:eastAsia="Arial" w:cs="Arial"/>
                <w:sz w:val="20"/>
                <w:szCs w:val="20"/>
              </w:rPr>
              <w:t xml:space="preserve"> named after</w:t>
            </w:r>
          </w:p>
          <w:p w14:paraId="1D5E165B" w14:textId="2E277025" w:rsidR="008A3F50" w:rsidRPr="000B287E" w:rsidRDefault="00AE04C8" w:rsidP="00AE04C8">
            <w:pPr>
              <w:spacing w:before="60"/>
              <w:rPr>
                <w:rFonts w:eastAsia="Arial" w:cs="Arial"/>
                <w:b/>
                <w:bCs/>
                <w:sz w:val="20"/>
                <w:szCs w:val="20"/>
              </w:rPr>
            </w:pPr>
            <w:proofErr w:type="spellStart"/>
            <w:r w:rsidRPr="00AE04C8">
              <w:rPr>
                <w:rFonts w:eastAsia="Arial" w:cs="Arial"/>
                <w:sz w:val="20"/>
                <w:szCs w:val="20"/>
              </w:rPr>
              <w:t>Akhmedsafin</w:t>
            </w:r>
            <w:proofErr w:type="spellEnd"/>
            <w:r w:rsidRPr="00AE04C8">
              <w:rPr>
                <w:rFonts w:eastAsia="Arial" w:cs="Arial"/>
                <w:sz w:val="20"/>
                <w:szCs w:val="20"/>
              </w:rPr>
              <w:t>, and the Institute of Geography and Water Security</w:t>
            </w:r>
          </w:p>
        </w:tc>
        <w:tc>
          <w:tcPr>
            <w:tcW w:w="540" w:type="dxa"/>
          </w:tcPr>
          <w:p w14:paraId="3D8C750E" w14:textId="77777777" w:rsidR="008A3F50" w:rsidRPr="000B287E" w:rsidRDefault="008A3F50" w:rsidP="008A3F50">
            <w:pPr>
              <w:spacing w:before="60"/>
              <w:jc w:val="center"/>
              <w:rPr>
                <w:rFonts w:eastAsia="Arial" w:cs="Arial"/>
                <w:b/>
                <w:bCs/>
                <w:sz w:val="20"/>
                <w:szCs w:val="20"/>
              </w:rPr>
            </w:pPr>
          </w:p>
        </w:tc>
        <w:tc>
          <w:tcPr>
            <w:tcW w:w="540" w:type="dxa"/>
          </w:tcPr>
          <w:p w14:paraId="50736550" w14:textId="24C0198C" w:rsidR="008A3F50" w:rsidRPr="000B287E" w:rsidRDefault="008A3F50" w:rsidP="008A3F50">
            <w:pPr>
              <w:spacing w:before="60"/>
              <w:jc w:val="center"/>
              <w:rPr>
                <w:rFonts w:eastAsia="Arial" w:cs="Arial"/>
                <w:b/>
                <w:bCs/>
                <w:sz w:val="20"/>
                <w:szCs w:val="20"/>
              </w:rPr>
            </w:pPr>
            <w:r w:rsidRPr="000B287E">
              <w:rPr>
                <w:rFonts w:eastAsia="Arial" w:cs="Arial"/>
                <w:sz w:val="20"/>
                <w:szCs w:val="20"/>
              </w:rPr>
              <w:t>X</w:t>
            </w:r>
          </w:p>
        </w:tc>
        <w:tc>
          <w:tcPr>
            <w:tcW w:w="540" w:type="dxa"/>
          </w:tcPr>
          <w:p w14:paraId="760295FC" w14:textId="78A0E1D4" w:rsidR="008A3F50" w:rsidRPr="000B287E" w:rsidRDefault="008A3F50" w:rsidP="008A3F50">
            <w:pPr>
              <w:spacing w:before="60"/>
              <w:jc w:val="center"/>
              <w:rPr>
                <w:rFonts w:eastAsia="Arial" w:cs="Arial"/>
                <w:b/>
                <w:bCs/>
                <w:sz w:val="20"/>
                <w:szCs w:val="20"/>
              </w:rPr>
            </w:pPr>
            <w:r w:rsidRPr="000B287E">
              <w:rPr>
                <w:rFonts w:eastAsia="Arial" w:cs="Arial"/>
                <w:sz w:val="20"/>
                <w:szCs w:val="20"/>
              </w:rPr>
              <w:t>X</w:t>
            </w:r>
          </w:p>
        </w:tc>
        <w:tc>
          <w:tcPr>
            <w:tcW w:w="540" w:type="dxa"/>
          </w:tcPr>
          <w:p w14:paraId="5C40E246" w14:textId="4F047747" w:rsidR="008A3F50" w:rsidRPr="000B287E" w:rsidRDefault="008A3F50" w:rsidP="008A3F50">
            <w:pPr>
              <w:spacing w:before="60"/>
              <w:jc w:val="center"/>
              <w:rPr>
                <w:rFonts w:eastAsia="Arial" w:cs="Arial"/>
                <w:b/>
                <w:bCs/>
                <w:sz w:val="20"/>
                <w:szCs w:val="20"/>
              </w:rPr>
            </w:pPr>
            <w:r w:rsidRPr="000B287E">
              <w:rPr>
                <w:rFonts w:eastAsia="Arial" w:cs="Arial"/>
                <w:sz w:val="20"/>
                <w:szCs w:val="20"/>
              </w:rPr>
              <w:t>X</w:t>
            </w:r>
          </w:p>
        </w:tc>
        <w:tc>
          <w:tcPr>
            <w:tcW w:w="1170" w:type="dxa"/>
          </w:tcPr>
          <w:p w14:paraId="40358FD7" w14:textId="32D34714" w:rsidR="008A3F50" w:rsidRPr="000B287E" w:rsidRDefault="008A3F50" w:rsidP="008A3F50">
            <w:pPr>
              <w:spacing w:before="60"/>
              <w:jc w:val="center"/>
              <w:rPr>
                <w:rFonts w:eastAsia="Arial" w:cs="Arial"/>
                <w:sz w:val="20"/>
                <w:szCs w:val="20"/>
              </w:rPr>
            </w:pPr>
            <w:r w:rsidRPr="000B287E">
              <w:rPr>
                <w:rFonts w:eastAsia="Arial" w:cs="Arial"/>
                <w:sz w:val="20"/>
                <w:szCs w:val="20"/>
              </w:rPr>
              <w:t>UNDP</w:t>
            </w:r>
          </w:p>
        </w:tc>
        <w:tc>
          <w:tcPr>
            <w:tcW w:w="1080" w:type="dxa"/>
          </w:tcPr>
          <w:p w14:paraId="61DC00F9" w14:textId="6E5A903F" w:rsidR="008A3F50" w:rsidRPr="000B287E" w:rsidRDefault="008A3F50" w:rsidP="008A3F50">
            <w:pPr>
              <w:spacing w:before="60"/>
              <w:jc w:val="center"/>
              <w:rPr>
                <w:rFonts w:eastAsia="Arial" w:cs="Arial"/>
                <w:sz w:val="20"/>
                <w:szCs w:val="20"/>
              </w:rPr>
            </w:pPr>
            <w:r w:rsidRPr="000B287E">
              <w:rPr>
                <w:rFonts w:eastAsia="Arial" w:cs="Arial"/>
                <w:sz w:val="20"/>
                <w:szCs w:val="20"/>
              </w:rPr>
              <w:t>TCCF</w:t>
            </w:r>
          </w:p>
        </w:tc>
        <w:tc>
          <w:tcPr>
            <w:tcW w:w="1980" w:type="dxa"/>
          </w:tcPr>
          <w:p w14:paraId="501E3071" w14:textId="6707DC82" w:rsidR="008A3F50" w:rsidRPr="000B287E" w:rsidRDefault="008A3F50" w:rsidP="008A3F50">
            <w:pPr>
              <w:spacing w:before="60"/>
              <w:rPr>
                <w:rFonts w:eastAsia="Arial" w:cs="Arial"/>
                <w:b/>
                <w:bCs/>
                <w:sz w:val="20"/>
                <w:szCs w:val="20"/>
              </w:rPr>
            </w:pPr>
            <w:r w:rsidRPr="000B287E">
              <w:rPr>
                <w:rFonts w:eastAsia="Arial" w:cs="Arial"/>
                <w:sz w:val="20"/>
                <w:szCs w:val="20"/>
              </w:rPr>
              <w:t>71300-Local consultants</w:t>
            </w:r>
          </w:p>
        </w:tc>
        <w:tc>
          <w:tcPr>
            <w:tcW w:w="1260" w:type="dxa"/>
          </w:tcPr>
          <w:p w14:paraId="31352CAD" w14:textId="33A34F27" w:rsidR="008A3F50" w:rsidRPr="000B287E" w:rsidRDefault="008A3F50" w:rsidP="008A3F50">
            <w:pPr>
              <w:spacing w:before="60"/>
              <w:jc w:val="center"/>
              <w:rPr>
                <w:rFonts w:eastAsia="Arial" w:cs="Arial"/>
                <w:b/>
                <w:bCs/>
                <w:sz w:val="20"/>
                <w:szCs w:val="20"/>
              </w:rPr>
            </w:pPr>
            <w:r w:rsidRPr="000B287E">
              <w:rPr>
                <w:rFonts w:eastAsia="Arial" w:cs="Arial"/>
                <w:sz w:val="20"/>
                <w:szCs w:val="20"/>
              </w:rPr>
              <w:t>2,000</w:t>
            </w:r>
          </w:p>
        </w:tc>
      </w:tr>
      <w:tr w:rsidR="00DD07FE" w:rsidRPr="000B287E" w14:paraId="0EA22E08" w14:textId="77777777" w:rsidTr="23F23E82">
        <w:tc>
          <w:tcPr>
            <w:tcW w:w="5125" w:type="dxa"/>
            <w:vMerge/>
          </w:tcPr>
          <w:p w14:paraId="47A70E7C" w14:textId="77777777" w:rsidR="008A3F50" w:rsidRPr="000B287E" w:rsidRDefault="008A3F50" w:rsidP="008A3F50">
            <w:pPr>
              <w:spacing w:before="60"/>
              <w:rPr>
                <w:rFonts w:eastAsia="Arial" w:cs="Arial"/>
                <w:b/>
                <w:bCs/>
                <w:sz w:val="20"/>
                <w:szCs w:val="20"/>
              </w:rPr>
            </w:pPr>
          </w:p>
        </w:tc>
        <w:tc>
          <w:tcPr>
            <w:tcW w:w="2610" w:type="dxa"/>
            <w:vMerge/>
          </w:tcPr>
          <w:p w14:paraId="6EE38316" w14:textId="77777777" w:rsidR="008A3F50" w:rsidRPr="000B287E" w:rsidRDefault="008A3F50" w:rsidP="008A3F50">
            <w:pPr>
              <w:spacing w:before="60"/>
              <w:rPr>
                <w:rFonts w:eastAsia="Arial" w:cs="Arial"/>
                <w:b/>
                <w:bCs/>
                <w:sz w:val="20"/>
                <w:szCs w:val="20"/>
              </w:rPr>
            </w:pPr>
          </w:p>
        </w:tc>
        <w:tc>
          <w:tcPr>
            <w:tcW w:w="540" w:type="dxa"/>
          </w:tcPr>
          <w:p w14:paraId="2928CD3E" w14:textId="77777777" w:rsidR="008A3F50" w:rsidRPr="000B287E" w:rsidRDefault="008A3F50" w:rsidP="008A3F50">
            <w:pPr>
              <w:spacing w:before="60"/>
              <w:jc w:val="center"/>
              <w:rPr>
                <w:rFonts w:eastAsia="Arial" w:cs="Arial"/>
                <w:b/>
                <w:bCs/>
                <w:sz w:val="20"/>
                <w:szCs w:val="20"/>
              </w:rPr>
            </w:pPr>
          </w:p>
        </w:tc>
        <w:tc>
          <w:tcPr>
            <w:tcW w:w="540" w:type="dxa"/>
          </w:tcPr>
          <w:p w14:paraId="1D568CE1" w14:textId="7960C2F8" w:rsidR="008A3F50" w:rsidRPr="000B287E" w:rsidRDefault="008A3F50" w:rsidP="008A3F50">
            <w:pPr>
              <w:spacing w:before="60"/>
              <w:jc w:val="center"/>
              <w:rPr>
                <w:rFonts w:eastAsia="Arial" w:cs="Arial"/>
                <w:b/>
                <w:bCs/>
                <w:sz w:val="20"/>
                <w:szCs w:val="20"/>
              </w:rPr>
            </w:pPr>
            <w:r w:rsidRPr="000B287E">
              <w:rPr>
                <w:rFonts w:eastAsia="Arial" w:cs="Arial"/>
                <w:sz w:val="20"/>
                <w:szCs w:val="20"/>
              </w:rPr>
              <w:t>X</w:t>
            </w:r>
          </w:p>
        </w:tc>
        <w:tc>
          <w:tcPr>
            <w:tcW w:w="540" w:type="dxa"/>
          </w:tcPr>
          <w:p w14:paraId="1C6766E9" w14:textId="10249EAE" w:rsidR="008A3F50" w:rsidRPr="000B287E" w:rsidRDefault="008A3F50" w:rsidP="008A3F50">
            <w:pPr>
              <w:spacing w:before="60"/>
              <w:jc w:val="center"/>
              <w:rPr>
                <w:rFonts w:eastAsia="Arial" w:cs="Arial"/>
                <w:b/>
                <w:bCs/>
                <w:sz w:val="20"/>
                <w:szCs w:val="20"/>
              </w:rPr>
            </w:pPr>
            <w:r w:rsidRPr="000B287E">
              <w:rPr>
                <w:rFonts w:eastAsia="Arial" w:cs="Arial"/>
                <w:sz w:val="20"/>
                <w:szCs w:val="20"/>
              </w:rPr>
              <w:t>X</w:t>
            </w:r>
          </w:p>
        </w:tc>
        <w:tc>
          <w:tcPr>
            <w:tcW w:w="540" w:type="dxa"/>
          </w:tcPr>
          <w:p w14:paraId="45E3C3F3" w14:textId="67E832FB" w:rsidR="008A3F50" w:rsidRPr="000B287E" w:rsidRDefault="008A3F50" w:rsidP="008A3F50">
            <w:pPr>
              <w:spacing w:before="60"/>
              <w:jc w:val="center"/>
              <w:rPr>
                <w:rFonts w:eastAsia="Arial" w:cs="Arial"/>
                <w:b/>
                <w:bCs/>
                <w:sz w:val="20"/>
                <w:szCs w:val="20"/>
              </w:rPr>
            </w:pPr>
            <w:r w:rsidRPr="000B287E">
              <w:rPr>
                <w:rFonts w:eastAsia="Arial" w:cs="Arial"/>
                <w:sz w:val="20"/>
                <w:szCs w:val="20"/>
              </w:rPr>
              <w:t>X</w:t>
            </w:r>
          </w:p>
        </w:tc>
        <w:tc>
          <w:tcPr>
            <w:tcW w:w="1170" w:type="dxa"/>
          </w:tcPr>
          <w:p w14:paraId="4DE109CF" w14:textId="050829A2" w:rsidR="008A3F50" w:rsidRPr="000B287E" w:rsidRDefault="008A3F50" w:rsidP="008A3F50">
            <w:pPr>
              <w:spacing w:before="60"/>
              <w:jc w:val="center"/>
              <w:rPr>
                <w:rFonts w:eastAsia="Arial" w:cs="Arial"/>
                <w:sz w:val="20"/>
                <w:szCs w:val="20"/>
              </w:rPr>
            </w:pPr>
            <w:r w:rsidRPr="000B287E">
              <w:rPr>
                <w:rFonts w:eastAsia="Arial" w:cs="Arial"/>
                <w:sz w:val="20"/>
                <w:szCs w:val="20"/>
              </w:rPr>
              <w:t>UNDP</w:t>
            </w:r>
          </w:p>
        </w:tc>
        <w:tc>
          <w:tcPr>
            <w:tcW w:w="1080" w:type="dxa"/>
          </w:tcPr>
          <w:p w14:paraId="4D421D72" w14:textId="2531D92F" w:rsidR="008A3F50" w:rsidRPr="000B287E" w:rsidRDefault="008A3F50" w:rsidP="008A3F50">
            <w:pPr>
              <w:spacing w:before="60"/>
              <w:jc w:val="center"/>
              <w:rPr>
                <w:rFonts w:eastAsia="Arial" w:cs="Arial"/>
                <w:sz w:val="20"/>
                <w:szCs w:val="20"/>
              </w:rPr>
            </w:pPr>
            <w:r w:rsidRPr="000B287E">
              <w:rPr>
                <w:rFonts w:eastAsia="Arial" w:cs="Arial"/>
                <w:sz w:val="20"/>
                <w:szCs w:val="20"/>
              </w:rPr>
              <w:t>TCCF</w:t>
            </w:r>
          </w:p>
        </w:tc>
        <w:tc>
          <w:tcPr>
            <w:tcW w:w="1980" w:type="dxa"/>
          </w:tcPr>
          <w:p w14:paraId="1B206289" w14:textId="77777777" w:rsidR="008A3F50" w:rsidRPr="000B287E" w:rsidRDefault="008A3F50" w:rsidP="008A3F50">
            <w:pPr>
              <w:spacing w:before="60"/>
              <w:jc w:val="left"/>
              <w:rPr>
                <w:rFonts w:eastAsia="Arial" w:cs="Arial"/>
                <w:sz w:val="20"/>
                <w:szCs w:val="20"/>
              </w:rPr>
            </w:pPr>
            <w:r w:rsidRPr="000B287E">
              <w:rPr>
                <w:rFonts w:eastAsia="Arial" w:cs="Arial"/>
                <w:sz w:val="20"/>
                <w:szCs w:val="20"/>
              </w:rPr>
              <w:t xml:space="preserve">72100-Contractual </w:t>
            </w:r>
          </w:p>
          <w:p w14:paraId="7C7070AF" w14:textId="4470F3AB" w:rsidR="008A3F50" w:rsidRPr="000B287E" w:rsidRDefault="008A3F50" w:rsidP="008A3F50">
            <w:pPr>
              <w:spacing w:before="60"/>
              <w:rPr>
                <w:rFonts w:eastAsia="Arial" w:cs="Arial"/>
                <w:b/>
                <w:bCs/>
                <w:sz w:val="20"/>
                <w:szCs w:val="20"/>
              </w:rPr>
            </w:pPr>
            <w:r w:rsidRPr="000B287E">
              <w:rPr>
                <w:rFonts w:eastAsia="Arial" w:cs="Arial"/>
                <w:sz w:val="20"/>
                <w:szCs w:val="20"/>
              </w:rPr>
              <w:t>Services-Companies</w:t>
            </w:r>
          </w:p>
        </w:tc>
        <w:tc>
          <w:tcPr>
            <w:tcW w:w="1260" w:type="dxa"/>
          </w:tcPr>
          <w:p w14:paraId="009FD45A" w14:textId="3C40AF0E" w:rsidR="008A3F50" w:rsidRPr="000B287E" w:rsidRDefault="008A3F50" w:rsidP="008A3F50">
            <w:pPr>
              <w:spacing w:before="60"/>
              <w:jc w:val="center"/>
              <w:rPr>
                <w:rFonts w:eastAsia="Arial" w:cs="Arial"/>
                <w:b/>
                <w:bCs/>
                <w:sz w:val="20"/>
                <w:szCs w:val="20"/>
              </w:rPr>
            </w:pPr>
            <w:r w:rsidRPr="000B287E">
              <w:rPr>
                <w:rFonts w:eastAsia="Arial" w:cs="Arial"/>
                <w:sz w:val="20"/>
                <w:szCs w:val="20"/>
              </w:rPr>
              <w:t>2,000</w:t>
            </w:r>
          </w:p>
        </w:tc>
      </w:tr>
      <w:tr w:rsidR="00DD07FE" w:rsidRPr="000B287E" w14:paraId="725F7CA9" w14:textId="77777777" w:rsidTr="23F23E82">
        <w:tc>
          <w:tcPr>
            <w:tcW w:w="5125" w:type="dxa"/>
            <w:vMerge/>
          </w:tcPr>
          <w:p w14:paraId="77FEC95D" w14:textId="77777777" w:rsidR="008A3F50" w:rsidRPr="000B287E" w:rsidRDefault="008A3F50" w:rsidP="008A3F50">
            <w:pPr>
              <w:spacing w:before="60"/>
              <w:rPr>
                <w:rFonts w:eastAsia="Arial" w:cs="Arial"/>
                <w:b/>
                <w:bCs/>
                <w:sz w:val="20"/>
                <w:szCs w:val="20"/>
              </w:rPr>
            </w:pPr>
          </w:p>
        </w:tc>
        <w:tc>
          <w:tcPr>
            <w:tcW w:w="2610" w:type="dxa"/>
            <w:vMerge/>
          </w:tcPr>
          <w:p w14:paraId="047FEC3A" w14:textId="77777777" w:rsidR="008A3F50" w:rsidRPr="000B287E" w:rsidRDefault="008A3F50" w:rsidP="008A3F50">
            <w:pPr>
              <w:spacing w:before="60"/>
              <w:rPr>
                <w:rFonts w:eastAsia="Arial" w:cs="Arial"/>
                <w:b/>
                <w:bCs/>
                <w:sz w:val="20"/>
                <w:szCs w:val="20"/>
              </w:rPr>
            </w:pPr>
          </w:p>
        </w:tc>
        <w:tc>
          <w:tcPr>
            <w:tcW w:w="540" w:type="dxa"/>
          </w:tcPr>
          <w:p w14:paraId="3A961A41" w14:textId="77777777" w:rsidR="008A3F50" w:rsidRPr="000B287E" w:rsidRDefault="008A3F50" w:rsidP="008A3F50">
            <w:pPr>
              <w:spacing w:before="60"/>
              <w:jc w:val="center"/>
              <w:rPr>
                <w:rFonts w:eastAsia="Arial" w:cs="Arial"/>
                <w:b/>
                <w:bCs/>
                <w:sz w:val="20"/>
                <w:szCs w:val="20"/>
              </w:rPr>
            </w:pPr>
          </w:p>
        </w:tc>
        <w:tc>
          <w:tcPr>
            <w:tcW w:w="540" w:type="dxa"/>
          </w:tcPr>
          <w:p w14:paraId="2B79F765" w14:textId="51F8A2BF" w:rsidR="008A3F50" w:rsidRPr="000B287E" w:rsidRDefault="008A3F50" w:rsidP="008A3F50">
            <w:pPr>
              <w:spacing w:before="60"/>
              <w:jc w:val="center"/>
              <w:rPr>
                <w:rFonts w:eastAsia="Arial" w:cs="Arial"/>
                <w:b/>
                <w:bCs/>
                <w:sz w:val="20"/>
                <w:szCs w:val="20"/>
              </w:rPr>
            </w:pPr>
            <w:r w:rsidRPr="000B287E">
              <w:rPr>
                <w:rFonts w:eastAsia="Arial" w:cs="Arial"/>
                <w:sz w:val="20"/>
                <w:szCs w:val="20"/>
              </w:rPr>
              <w:t>X</w:t>
            </w:r>
          </w:p>
        </w:tc>
        <w:tc>
          <w:tcPr>
            <w:tcW w:w="540" w:type="dxa"/>
          </w:tcPr>
          <w:p w14:paraId="0114B7FC" w14:textId="4A8851E0" w:rsidR="008A3F50" w:rsidRPr="000B287E" w:rsidRDefault="008A3F50" w:rsidP="008A3F50">
            <w:pPr>
              <w:spacing w:before="60"/>
              <w:jc w:val="center"/>
              <w:rPr>
                <w:rFonts w:eastAsia="Arial" w:cs="Arial"/>
                <w:b/>
                <w:bCs/>
                <w:sz w:val="20"/>
                <w:szCs w:val="20"/>
              </w:rPr>
            </w:pPr>
            <w:r w:rsidRPr="000B287E">
              <w:rPr>
                <w:rFonts w:eastAsia="Arial" w:cs="Arial"/>
                <w:sz w:val="20"/>
                <w:szCs w:val="20"/>
              </w:rPr>
              <w:t>X</w:t>
            </w:r>
          </w:p>
        </w:tc>
        <w:tc>
          <w:tcPr>
            <w:tcW w:w="540" w:type="dxa"/>
          </w:tcPr>
          <w:p w14:paraId="12E2ED4E" w14:textId="6AB9EC11" w:rsidR="008A3F50" w:rsidRPr="000B287E" w:rsidRDefault="008A3F50" w:rsidP="008A3F50">
            <w:pPr>
              <w:spacing w:before="60"/>
              <w:jc w:val="center"/>
              <w:rPr>
                <w:rFonts w:eastAsia="Arial" w:cs="Arial"/>
                <w:b/>
                <w:bCs/>
                <w:sz w:val="20"/>
                <w:szCs w:val="20"/>
              </w:rPr>
            </w:pPr>
            <w:r w:rsidRPr="000B287E">
              <w:rPr>
                <w:rFonts w:eastAsia="Arial" w:cs="Arial"/>
                <w:sz w:val="20"/>
                <w:szCs w:val="20"/>
              </w:rPr>
              <w:t>X</w:t>
            </w:r>
          </w:p>
        </w:tc>
        <w:tc>
          <w:tcPr>
            <w:tcW w:w="1170" w:type="dxa"/>
          </w:tcPr>
          <w:p w14:paraId="26B68A01" w14:textId="0465B5CC" w:rsidR="008A3F50" w:rsidRPr="000B287E" w:rsidRDefault="008A3F50" w:rsidP="008A3F50">
            <w:pPr>
              <w:spacing w:before="60"/>
              <w:jc w:val="center"/>
              <w:rPr>
                <w:rFonts w:eastAsia="Arial" w:cs="Arial"/>
                <w:sz w:val="20"/>
                <w:szCs w:val="20"/>
              </w:rPr>
            </w:pPr>
            <w:r w:rsidRPr="000B287E">
              <w:rPr>
                <w:rFonts w:eastAsia="Arial" w:cs="Arial"/>
                <w:sz w:val="20"/>
                <w:szCs w:val="20"/>
              </w:rPr>
              <w:t>UNDP</w:t>
            </w:r>
          </w:p>
        </w:tc>
        <w:tc>
          <w:tcPr>
            <w:tcW w:w="1080" w:type="dxa"/>
          </w:tcPr>
          <w:p w14:paraId="43D8FDF9" w14:textId="4CFBFECB" w:rsidR="008A3F50" w:rsidRPr="000B287E" w:rsidRDefault="008A3F50" w:rsidP="008A3F50">
            <w:pPr>
              <w:spacing w:before="60"/>
              <w:jc w:val="center"/>
              <w:rPr>
                <w:rFonts w:eastAsia="Arial" w:cs="Arial"/>
                <w:sz w:val="20"/>
                <w:szCs w:val="20"/>
              </w:rPr>
            </w:pPr>
            <w:r w:rsidRPr="000B287E">
              <w:rPr>
                <w:rFonts w:eastAsia="Arial" w:cs="Arial"/>
                <w:sz w:val="20"/>
                <w:szCs w:val="20"/>
              </w:rPr>
              <w:t>TCCF</w:t>
            </w:r>
          </w:p>
        </w:tc>
        <w:tc>
          <w:tcPr>
            <w:tcW w:w="1980" w:type="dxa"/>
          </w:tcPr>
          <w:p w14:paraId="76942517" w14:textId="18886DF3" w:rsidR="008A3F50" w:rsidRPr="000B287E" w:rsidRDefault="008A3F50" w:rsidP="008A3F50">
            <w:pPr>
              <w:spacing w:before="60"/>
              <w:rPr>
                <w:rFonts w:eastAsia="Arial" w:cs="Arial"/>
                <w:b/>
                <w:bCs/>
                <w:sz w:val="20"/>
                <w:szCs w:val="20"/>
              </w:rPr>
            </w:pPr>
            <w:r w:rsidRPr="000B287E">
              <w:rPr>
                <w:rFonts w:eastAsia="Arial" w:cs="Arial"/>
                <w:sz w:val="20"/>
                <w:szCs w:val="20"/>
              </w:rPr>
              <w:t>75100-GMS</w:t>
            </w:r>
          </w:p>
        </w:tc>
        <w:tc>
          <w:tcPr>
            <w:tcW w:w="1260" w:type="dxa"/>
          </w:tcPr>
          <w:p w14:paraId="2C5FCD9B" w14:textId="44EED027" w:rsidR="008A3F50" w:rsidRPr="000B287E" w:rsidRDefault="008A3F50" w:rsidP="008A3F50">
            <w:pPr>
              <w:spacing w:before="60"/>
              <w:jc w:val="center"/>
              <w:rPr>
                <w:rFonts w:eastAsia="Arial" w:cs="Arial"/>
                <w:b/>
                <w:bCs/>
                <w:sz w:val="20"/>
                <w:szCs w:val="20"/>
              </w:rPr>
            </w:pPr>
            <w:r w:rsidRPr="000B287E">
              <w:rPr>
                <w:rFonts w:eastAsia="Arial" w:cs="Arial"/>
                <w:sz w:val="20"/>
                <w:szCs w:val="20"/>
              </w:rPr>
              <w:t>320</w:t>
            </w:r>
          </w:p>
        </w:tc>
      </w:tr>
      <w:tr w:rsidR="00745ABB" w:rsidRPr="000B287E" w14:paraId="6507BD1B" w14:textId="77777777" w:rsidTr="23F23E82">
        <w:tc>
          <w:tcPr>
            <w:tcW w:w="5125" w:type="dxa"/>
            <w:vMerge/>
          </w:tcPr>
          <w:p w14:paraId="43155B65" w14:textId="77777777" w:rsidR="008A3F50" w:rsidRPr="000B287E" w:rsidRDefault="008A3F50" w:rsidP="008A3F50">
            <w:pPr>
              <w:spacing w:before="60"/>
              <w:rPr>
                <w:rFonts w:eastAsia="Arial" w:cs="Arial"/>
                <w:b/>
                <w:bCs/>
                <w:sz w:val="20"/>
                <w:szCs w:val="20"/>
              </w:rPr>
            </w:pPr>
          </w:p>
        </w:tc>
        <w:tc>
          <w:tcPr>
            <w:tcW w:w="2610" w:type="dxa"/>
            <w:vMerge w:val="restart"/>
          </w:tcPr>
          <w:p w14:paraId="481E6A9D" w14:textId="77777777" w:rsidR="008A3F50" w:rsidRPr="000B287E" w:rsidRDefault="008A3F50" w:rsidP="008A3F50">
            <w:pPr>
              <w:spacing w:before="60"/>
              <w:rPr>
                <w:rFonts w:eastAsia="Arial" w:cs="Arial"/>
                <w:b/>
                <w:bCs/>
                <w:sz w:val="20"/>
                <w:szCs w:val="20"/>
              </w:rPr>
            </w:pPr>
            <w:r w:rsidRPr="000B287E">
              <w:rPr>
                <w:rFonts w:eastAsia="Arial" w:cs="Arial"/>
                <w:b/>
                <w:bCs/>
                <w:sz w:val="20"/>
                <w:szCs w:val="20"/>
              </w:rPr>
              <w:t>Activity 1.2</w:t>
            </w:r>
          </w:p>
          <w:p w14:paraId="2560181F" w14:textId="51ECDB75" w:rsidR="008A3F50" w:rsidRPr="000B287E" w:rsidRDefault="008A3F50" w:rsidP="008A3F50">
            <w:pPr>
              <w:spacing w:before="60"/>
              <w:rPr>
                <w:rFonts w:eastAsia="Arial" w:cs="Arial"/>
                <w:sz w:val="20"/>
                <w:szCs w:val="20"/>
              </w:rPr>
            </w:pPr>
            <w:r w:rsidRPr="000B287E">
              <w:rPr>
                <w:rFonts w:eastAsia="Arial" w:cs="Arial"/>
                <w:sz w:val="20"/>
                <w:szCs w:val="20"/>
              </w:rPr>
              <w:t>Inspection of existing wells</w:t>
            </w:r>
          </w:p>
        </w:tc>
        <w:tc>
          <w:tcPr>
            <w:tcW w:w="540" w:type="dxa"/>
          </w:tcPr>
          <w:p w14:paraId="728A1C59" w14:textId="77777777" w:rsidR="008A3F50" w:rsidRPr="000B287E" w:rsidRDefault="008A3F50" w:rsidP="008A3F50">
            <w:pPr>
              <w:spacing w:before="60"/>
              <w:rPr>
                <w:rFonts w:eastAsia="Arial" w:cs="Arial"/>
                <w:b/>
                <w:bCs/>
                <w:sz w:val="20"/>
                <w:szCs w:val="20"/>
              </w:rPr>
            </w:pPr>
          </w:p>
        </w:tc>
        <w:tc>
          <w:tcPr>
            <w:tcW w:w="540" w:type="dxa"/>
          </w:tcPr>
          <w:p w14:paraId="376E804A" w14:textId="329DFB9A" w:rsidR="008A3F50" w:rsidRPr="000B287E" w:rsidRDefault="008A3F50" w:rsidP="008A3F50">
            <w:pPr>
              <w:spacing w:before="60"/>
              <w:rPr>
                <w:rFonts w:eastAsia="Arial" w:cs="Arial"/>
                <w:b/>
                <w:bCs/>
                <w:sz w:val="20"/>
                <w:szCs w:val="20"/>
              </w:rPr>
            </w:pPr>
            <w:r w:rsidRPr="000B287E">
              <w:rPr>
                <w:rFonts w:eastAsia="Arial" w:cs="Arial"/>
                <w:sz w:val="20"/>
                <w:szCs w:val="20"/>
              </w:rPr>
              <w:t>X</w:t>
            </w:r>
          </w:p>
        </w:tc>
        <w:tc>
          <w:tcPr>
            <w:tcW w:w="540" w:type="dxa"/>
          </w:tcPr>
          <w:p w14:paraId="253C5766" w14:textId="71CA1EE1" w:rsidR="008A3F50" w:rsidRPr="000B287E" w:rsidRDefault="008A3F50" w:rsidP="008A3F50">
            <w:pPr>
              <w:spacing w:before="60"/>
              <w:rPr>
                <w:rFonts w:eastAsia="Arial" w:cs="Arial"/>
                <w:b/>
                <w:bCs/>
                <w:sz w:val="20"/>
                <w:szCs w:val="20"/>
              </w:rPr>
            </w:pPr>
            <w:r w:rsidRPr="000B287E">
              <w:rPr>
                <w:rFonts w:eastAsia="Arial" w:cs="Arial"/>
                <w:sz w:val="20"/>
                <w:szCs w:val="20"/>
              </w:rPr>
              <w:t>X</w:t>
            </w:r>
          </w:p>
        </w:tc>
        <w:tc>
          <w:tcPr>
            <w:tcW w:w="540" w:type="dxa"/>
          </w:tcPr>
          <w:p w14:paraId="16F1A698" w14:textId="720F9911" w:rsidR="008A3F50" w:rsidRPr="000B287E" w:rsidRDefault="008A3F50" w:rsidP="008A3F50">
            <w:pPr>
              <w:spacing w:before="60"/>
              <w:rPr>
                <w:rFonts w:eastAsia="Arial" w:cs="Arial"/>
                <w:b/>
                <w:bCs/>
                <w:sz w:val="20"/>
                <w:szCs w:val="20"/>
              </w:rPr>
            </w:pPr>
            <w:r w:rsidRPr="000B287E">
              <w:rPr>
                <w:rFonts w:eastAsia="Arial" w:cs="Arial"/>
                <w:sz w:val="20"/>
                <w:szCs w:val="20"/>
              </w:rPr>
              <w:t>X</w:t>
            </w:r>
          </w:p>
        </w:tc>
        <w:tc>
          <w:tcPr>
            <w:tcW w:w="1170" w:type="dxa"/>
          </w:tcPr>
          <w:p w14:paraId="4F90D415" w14:textId="5B7020C7" w:rsidR="008A3F50" w:rsidRPr="000B287E" w:rsidRDefault="008A3F50" w:rsidP="008A3F50">
            <w:pPr>
              <w:spacing w:before="60"/>
              <w:jc w:val="center"/>
              <w:rPr>
                <w:rFonts w:eastAsia="Arial" w:cs="Arial"/>
                <w:sz w:val="20"/>
                <w:szCs w:val="20"/>
              </w:rPr>
            </w:pPr>
            <w:r w:rsidRPr="000B287E">
              <w:rPr>
                <w:rFonts w:eastAsia="Arial" w:cs="Arial"/>
                <w:sz w:val="20"/>
                <w:szCs w:val="20"/>
              </w:rPr>
              <w:t>UNDP</w:t>
            </w:r>
          </w:p>
        </w:tc>
        <w:tc>
          <w:tcPr>
            <w:tcW w:w="1080" w:type="dxa"/>
          </w:tcPr>
          <w:p w14:paraId="022512AF" w14:textId="77A65904" w:rsidR="008A3F50" w:rsidRPr="000B287E" w:rsidRDefault="008A3F50" w:rsidP="008A3F50">
            <w:pPr>
              <w:spacing w:before="60"/>
              <w:jc w:val="center"/>
              <w:rPr>
                <w:rFonts w:eastAsia="Arial" w:cs="Arial"/>
                <w:sz w:val="20"/>
                <w:szCs w:val="20"/>
              </w:rPr>
            </w:pPr>
            <w:r w:rsidRPr="000B287E">
              <w:rPr>
                <w:rFonts w:eastAsia="Arial" w:cs="Arial"/>
                <w:sz w:val="20"/>
                <w:szCs w:val="20"/>
              </w:rPr>
              <w:t>TCCF</w:t>
            </w:r>
          </w:p>
        </w:tc>
        <w:tc>
          <w:tcPr>
            <w:tcW w:w="1980" w:type="dxa"/>
          </w:tcPr>
          <w:p w14:paraId="634A6A03" w14:textId="43B1EFC8" w:rsidR="008A3F50" w:rsidRPr="000B287E" w:rsidRDefault="008A3F50" w:rsidP="008A3F50">
            <w:pPr>
              <w:spacing w:before="60"/>
              <w:rPr>
                <w:rFonts w:eastAsia="Arial" w:cs="Arial"/>
                <w:b/>
                <w:bCs/>
                <w:sz w:val="20"/>
                <w:szCs w:val="20"/>
              </w:rPr>
            </w:pPr>
            <w:r w:rsidRPr="000B287E">
              <w:rPr>
                <w:rFonts w:eastAsia="Arial" w:cs="Arial"/>
                <w:sz w:val="20"/>
                <w:szCs w:val="20"/>
              </w:rPr>
              <w:t>72100-Contractual Services-Companies</w:t>
            </w:r>
          </w:p>
        </w:tc>
        <w:tc>
          <w:tcPr>
            <w:tcW w:w="1260" w:type="dxa"/>
          </w:tcPr>
          <w:p w14:paraId="38D1D5E6" w14:textId="1C4892EA" w:rsidR="008A3F50" w:rsidRPr="000B287E" w:rsidRDefault="008A3F50" w:rsidP="008A3F50">
            <w:pPr>
              <w:spacing w:before="60"/>
              <w:jc w:val="center"/>
              <w:rPr>
                <w:rFonts w:eastAsia="Arial" w:cs="Arial"/>
                <w:b/>
                <w:bCs/>
                <w:sz w:val="20"/>
                <w:szCs w:val="20"/>
              </w:rPr>
            </w:pPr>
            <w:r w:rsidRPr="000B287E">
              <w:rPr>
                <w:rFonts w:eastAsia="Arial" w:cs="Arial"/>
                <w:sz w:val="20"/>
                <w:szCs w:val="20"/>
              </w:rPr>
              <w:t>4,000</w:t>
            </w:r>
          </w:p>
        </w:tc>
      </w:tr>
      <w:tr w:rsidR="00745ABB" w:rsidRPr="000B287E" w14:paraId="6FD2973C" w14:textId="77777777" w:rsidTr="23F23E82">
        <w:tc>
          <w:tcPr>
            <w:tcW w:w="5125" w:type="dxa"/>
            <w:vMerge/>
          </w:tcPr>
          <w:p w14:paraId="4A7A3268" w14:textId="77777777" w:rsidR="008A3F50" w:rsidRPr="000B287E" w:rsidRDefault="008A3F50" w:rsidP="008A3F50">
            <w:pPr>
              <w:spacing w:before="60"/>
              <w:rPr>
                <w:rFonts w:eastAsia="Arial" w:cs="Arial"/>
                <w:b/>
                <w:bCs/>
                <w:sz w:val="20"/>
                <w:szCs w:val="20"/>
              </w:rPr>
            </w:pPr>
          </w:p>
        </w:tc>
        <w:tc>
          <w:tcPr>
            <w:tcW w:w="2610" w:type="dxa"/>
            <w:vMerge/>
          </w:tcPr>
          <w:p w14:paraId="4CECA6A9" w14:textId="77777777" w:rsidR="008A3F50" w:rsidRPr="000B287E" w:rsidRDefault="008A3F50" w:rsidP="008A3F50">
            <w:pPr>
              <w:spacing w:before="60"/>
              <w:rPr>
                <w:rFonts w:eastAsia="Arial" w:cs="Arial"/>
                <w:sz w:val="20"/>
                <w:szCs w:val="20"/>
              </w:rPr>
            </w:pPr>
          </w:p>
        </w:tc>
        <w:tc>
          <w:tcPr>
            <w:tcW w:w="540" w:type="dxa"/>
          </w:tcPr>
          <w:p w14:paraId="2DC27AEF" w14:textId="77777777" w:rsidR="008A3F50" w:rsidRPr="000B287E" w:rsidRDefault="008A3F50" w:rsidP="008A3F50">
            <w:pPr>
              <w:spacing w:before="60"/>
              <w:rPr>
                <w:rFonts w:eastAsia="Arial" w:cs="Arial"/>
                <w:b/>
                <w:bCs/>
                <w:sz w:val="20"/>
                <w:szCs w:val="20"/>
              </w:rPr>
            </w:pPr>
          </w:p>
        </w:tc>
        <w:tc>
          <w:tcPr>
            <w:tcW w:w="540" w:type="dxa"/>
          </w:tcPr>
          <w:p w14:paraId="18F2FEFD" w14:textId="2738EAE2" w:rsidR="008A3F50" w:rsidRPr="000B287E" w:rsidRDefault="008A3F50" w:rsidP="008A3F50">
            <w:pPr>
              <w:spacing w:before="60"/>
              <w:rPr>
                <w:rFonts w:eastAsia="Arial" w:cs="Arial"/>
                <w:b/>
                <w:bCs/>
                <w:sz w:val="20"/>
                <w:szCs w:val="20"/>
              </w:rPr>
            </w:pPr>
            <w:r w:rsidRPr="000B287E">
              <w:rPr>
                <w:rFonts w:eastAsia="Arial" w:cs="Arial"/>
                <w:sz w:val="20"/>
                <w:szCs w:val="20"/>
              </w:rPr>
              <w:t>X</w:t>
            </w:r>
          </w:p>
        </w:tc>
        <w:tc>
          <w:tcPr>
            <w:tcW w:w="540" w:type="dxa"/>
          </w:tcPr>
          <w:p w14:paraId="3D2CF36C" w14:textId="4D97ABB4" w:rsidR="008A3F50" w:rsidRPr="000B287E" w:rsidRDefault="008A3F50" w:rsidP="008A3F50">
            <w:pPr>
              <w:spacing w:before="60"/>
              <w:rPr>
                <w:rFonts w:eastAsia="Arial" w:cs="Arial"/>
                <w:b/>
                <w:bCs/>
                <w:sz w:val="20"/>
                <w:szCs w:val="20"/>
              </w:rPr>
            </w:pPr>
            <w:r w:rsidRPr="000B287E">
              <w:rPr>
                <w:rFonts w:eastAsia="Arial" w:cs="Arial"/>
                <w:sz w:val="20"/>
                <w:szCs w:val="20"/>
              </w:rPr>
              <w:t>X</w:t>
            </w:r>
          </w:p>
        </w:tc>
        <w:tc>
          <w:tcPr>
            <w:tcW w:w="540" w:type="dxa"/>
          </w:tcPr>
          <w:p w14:paraId="008342F7" w14:textId="4EA2FCCB" w:rsidR="008A3F50" w:rsidRPr="000B287E" w:rsidRDefault="008A3F50" w:rsidP="008A3F50">
            <w:pPr>
              <w:spacing w:before="60"/>
              <w:rPr>
                <w:rFonts w:eastAsia="Arial" w:cs="Arial"/>
                <w:b/>
                <w:bCs/>
                <w:sz w:val="20"/>
                <w:szCs w:val="20"/>
              </w:rPr>
            </w:pPr>
            <w:r w:rsidRPr="000B287E">
              <w:rPr>
                <w:rFonts w:eastAsia="Arial" w:cs="Arial"/>
                <w:sz w:val="20"/>
                <w:szCs w:val="20"/>
              </w:rPr>
              <w:t>X</w:t>
            </w:r>
          </w:p>
        </w:tc>
        <w:tc>
          <w:tcPr>
            <w:tcW w:w="1170" w:type="dxa"/>
          </w:tcPr>
          <w:p w14:paraId="46ACB135" w14:textId="73A8B5AA" w:rsidR="008A3F50" w:rsidRPr="000B287E" w:rsidRDefault="008A3F50" w:rsidP="008A3F50">
            <w:pPr>
              <w:spacing w:before="60"/>
              <w:jc w:val="center"/>
              <w:rPr>
                <w:rFonts w:eastAsia="Arial" w:cs="Arial"/>
                <w:sz w:val="20"/>
                <w:szCs w:val="20"/>
              </w:rPr>
            </w:pPr>
            <w:r w:rsidRPr="000B287E">
              <w:rPr>
                <w:rFonts w:eastAsia="Arial" w:cs="Arial"/>
                <w:sz w:val="20"/>
                <w:szCs w:val="20"/>
              </w:rPr>
              <w:t>UNDP</w:t>
            </w:r>
          </w:p>
        </w:tc>
        <w:tc>
          <w:tcPr>
            <w:tcW w:w="1080" w:type="dxa"/>
          </w:tcPr>
          <w:p w14:paraId="6A170FED" w14:textId="2A4E3F4F" w:rsidR="008A3F50" w:rsidRPr="000B287E" w:rsidRDefault="008A3F50" w:rsidP="008A3F50">
            <w:pPr>
              <w:spacing w:before="60"/>
              <w:jc w:val="center"/>
              <w:rPr>
                <w:rFonts w:eastAsia="Arial" w:cs="Arial"/>
                <w:sz w:val="20"/>
                <w:szCs w:val="20"/>
              </w:rPr>
            </w:pPr>
            <w:r w:rsidRPr="000B287E">
              <w:rPr>
                <w:rFonts w:eastAsia="Arial" w:cs="Arial"/>
                <w:sz w:val="20"/>
                <w:szCs w:val="20"/>
              </w:rPr>
              <w:t>TCCF</w:t>
            </w:r>
          </w:p>
        </w:tc>
        <w:tc>
          <w:tcPr>
            <w:tcW w:w="1980" w:type="dxa"/>
          </w:tcPr>
          <w:p w14:paraId="11CADBF4" w14:textId="5DC8E0DE" w:rsidR="008A3F50" w:rsidRPr="000B287E" w:rsidRDefault="008A3F50" w:rsidP="008A3F50">
            <w:pPr>
              <w:spacing w:before="60"/>
              <w:rPr>
                <w:rFonts w:eastAsia="Arial" w:cs="Arial"/>
                <w:b/>
                <w:bCs/>
                <w:sz w:val="20"/>
                <w:szCs w:val="20"/>
              </w:rPr>
            </w:pPr>
            <w:r w:rsidRPr="000B287E">
              <w:rPr>
                <w:rFonts w:eastAsia="Arial" w:cs="Arial"/>
                <w:sz w:val="20"/>
                <w:szCs w:val="20"/>
              </w:rPr>
              <w:t>75100-GMS</w:t>
            </w:r>
          </w:p>
        </w:tc>
        <w:tc>
          <w:tcPr>
            <w:tcW w:w="1260" w:type="dxa"/>
          </w:tcPr>
          <w:p w14:paraId="2E64E5DA" w14:textId="7E679EC7" w:rsidR="008A3F50" w:rsidRPr="000B287E" w:rsidRDefault="008A3F50" w:rsidP="008A3F50">
            <w:pPr>
              <w:spacing w:before="60"/>
              <w:jc w:val="center"/>
              <w:rPr>
                <w:rFonts w:eastAsia="Arial" w:cs="Arial"/>
                <w:b/>
                <w:bCs/>
                <w:sz w:val="20"/>
                <w:szCs w:val="20"/>
              </w:rPr>
            </w:pPr>
            <w:r w:rsidRPr="000B287E">
              <w:rPr>
                <w:rFonts w:eastAsia="Arial" w:cs="Arial"/>
                <w:sz w:val="20"/>
                <w:szCs w:val="20"/>
              </w:rPr>
              <w:t>320</w:t>
            </w:r>
          </w:p>
        </w:tc>
      </w:tr>
      <w:tr w:rsidR="00246129" w:rsidRPr="000B287E" w14:paraId="773C7180" w14:textId="77777777" w:rsidTr="23F23E82">
        <w:tc>
          <w:tcPr>
            <w:tcW w:w="5125" w:type="dxa"/>
            <w:vMerge/>
          </w:tcPr>
          <w:p w14:paraId="00F23100" w14:textId="77777777" w:rsidR="008A3F50" w:rsidRPr="000B287E" w:rsidRDefault="008A3F50" w:rsidP="008A3F50">
            <w:pPr>
              <w:spacing w:before="60"/>
              <w:rPr>
                <w:rFonts w:eastAsia="Arial" w:cs="Arial"/>
                <w:b/>
                <w:bCs/>
                <w:sz w:val="20"/>
                <w:szCs w:val="20"/>
              </w:rPr>
            </w:pPr>
          </w:p>
        </w:tc>
        <w:tc>
          <w:tcPr>
            <w:tcW w:w="2610" w:type="dxa"/>
            <w:vMerge w:val="restart"/>
          </w:tcPr>
          <w:p w14:paraId="601C22E7" w14:textId="77777777" w:rsidR="008A3F50" w:rsidRPr="000B287E" w:rsidRDefault="008A3F50" w:rsidP="008A3F50">
            <w:pPr>
              <w:spacing w:before="60"/>
              <w:rPr>
                <w:rFonts w:eastAsia="Arial" w:cs="Arial"/>
                <w:b/>
                <w:bCs/>
                <w:sz w:val="20"/>
                <w:szCs w:val="20"/>
              </w:rPr>
            </w:pPr>
            <w:r w:rsidRPr="000B287E">
              <w:rPr>
                <w:rFonts w:eastAsia="Arial" w:cs="Arial"/>
                <w:b/>
                <w:bCs/>
                <w:sz w:val="20"/>
                <w:szCs w:val="20"/>
              </w:rPr>
              <w:t>Activity 1.3</w:t>
            </w:r>
          </w:p>
          <w:p w14:paraId="664E8472" w14:textId="71D29C54" w:rsidR="008A3F50" w:rsidRPr="000B287E" w:rsidRDefault="009D1ED8" w:rsidP="008A3F50">
            <w:pPr>
              <w:spacing w:before="60"/>
              <w:rPr>
                <w:rFonts w:eastAsia="Arial" w:cs="Arial"/>
                <w:sz w:val="20"/>
                <w:szCs w:val="20"/>
              </w:rPr>
            </w:pPr>
            <w:r w:rsidRPr="009D1ED8">
              <w:rPr>
                <w:rFonts w:eastAsia="Arial" w:cs="Arial"/>
                <w:sz w:val="20"/>
                <w:szCs w:val="20"/>
              </w:rPr>
              <w:t>Repair of existing wells or drilling of new wells depending on the outcome of the previous steps</w:t>
            </w:r>
          </w:p>
        </w:tc>
        <w:tc>
          <w:tcPr>
            <w:tcW w:w="540" w:type="dxa"/>
          </w:tcPr>
          <w:p w14:paraId="6D3BF323" w14:textId="77777777" w:rsidR="008A3F50" w:rsidRPr="000B287E" w:rsidRDefault="008A3F50" w:rsidP="008A3F50">
            <w:pPr>
              <w:spacing w:before="60"/>
              <w:rPr>
                <w:rFonts w:eastAsia="Arial" w:cs="Arial"/>
                <w:b/>
                <w:bCs/>
                <w:sz w:val="20"/>
                <w:szCs w:val="20"/>
              </w:rPr>
            </w:pPr>
          </w:p>
        </w:tc>
        <w:tc>
          <w:tcPr>
            <w:tcW w:w="540" w:type="dxa"/>
            <w:tcBorders>
              <w:top w:val="single" w:sz="4" w:space="0" w:color="auto"/>
            </w:tcBorders>
          </w:tcPr>
          <w:p w14:paraId="2FEB7655" w14:textId="6CD0E56B" w:rsidR="008A3F50" w:rsidRPr="000B287E" w:rsidRDefault="008A3F50" w:rsidP="008A3F50">
            <w:pPr>
              <w:spacing w:before="60"/>
              <w:jc w:val="center"/>
              <w:rPr>
                <w:rFonts w:eastAsia="Arial" w:cs="Arial"/>
                <w:b/>
                <w:bCs/>
                <w:sz w:val="20"/>
                <w:szCs w:val="20"/>
              </w:rPr>
            </w:pPr>
            <w:r w:rsidRPr="000B287E">
              <w:rPr>
                <w:rFonts w:eastAsia="Arial" w:cs="Arial"/>
                <w:sz w:val="20"/>
                <w:szCs w:val="20"/>
              </w:rPr>
              <w:t>X</w:t>
            </w:r>
          </w:p>
        </w:tc>
        <w:tc>
          <w:tcPr>
            <w:tcW w:w="540" w:type="dxa"/>
            <w:tcBorders>
              <w:top w:val="single" w:sz="4" w:space="0" w:color="auto"/>
            </w:tcBorders>
          </w:tcPr>
          <w:p w14:paraId="77277504" w14:textId="24FE1BF4" w:rsidR="008A3F50" w:rsidRPr="000B287E" w:rsidRDefault="008A3F50" w:rsidP="008A3F50">
            <w:pPr>
              <w:spacing w:before="60"/>
              <w:jc w:val="center"/>
              <w:rPr>
                <w:rFonts w:eastAsia="Arial" w:cs="Arial"/>
                <w:b/>
                <w:bCs/>
                <w:sz w:val="20"/>
                <w:szCs w:val="20"/>
              </w:rPr>
            </w:pPr>
            <w:r w:rsidRPr="000B287E">
              <w:rPr>
                <w:rFonts w:eastAsia="Arial" w:cs="Arial"/>
                <w:sz w:val="20"/>
                <w:szCs w:val="20"/>
              </w:rPr>
              <w:t>X</w:t>
            </w:r>
          </w:p>
        </w:tc>
        <w:tc>
          <w:tcPr>
            <w:tcW w:w="540" w:type="dxa"/>
            <w:tcBorders>
              <w:top w:val="single" w:sz="4" w:space="0" w:color="auto"/>
            </w:tcBorders>
          </w:tcPr>
          <w:p w14:paraId="3FC10800" w14:textId="438330A3" w:rsidR="008A3F50" w:rsidRPr="000B287E" w:rsidRDefault="008A3F50" w:rsidP="008A3F50">
            <w:pPr>
              <w:spacing w:before="60"/>
              <w:jc w:val="center"/>
              <w:rPr>
                <w:rFonts w:eastAsia="Arial" w:cs="Arial"/>
                <w:b/>
                <w:bCs/>
                <w:sz w:val="20"/>
                <w:szCs w:val="20"/>
              </w:rPr>
            </w:pPr>
            <w:r w:rsidRPr="000B287E">
              <w:rPr>
                <w:rFonts w:eastAsia="Arial" w:cs="Arial"/>
                <w:sz w:val="20"/>
                <w:szCs w:val="20"/>
              </w:rPr>
              <w:t>X</w:t>
            </w:r>
          </w:p>
        </w:tc>
        <w:tc>
          <w:tcPr>
            <w:tcW w:w="1170" w:type="dxa"/>
          </w:tcPr>
          <w:p w14:paraId="6B5CB10E" w14:textId="1AEDC49E" w:rsidR="008A3F50" w:rsidRPr="000B287E" w:rsidRDefault="008A3F50" w:rsidP="008A3F50">
            <w:pPr>
              <w:spacing w:before="60"/>
              <w:jc w:val="center"/>
              <w:rPr>
                <w:rFonts w:eastAsia="Arial" w:cs="Arial"/>
                <w:sz w:val="20"/>
                <w:szCs w:val="20"/>
              </w:rPr>
            </w:pPr>
            <w:r w:rsidRPr="000B287E">
              <w:rPr>
                <w:rFonts w:eastAsia="Arial" w:cs="Arial"/>
                <w:sz w:val="20"/>
                <w:szCs w:val="20"/>
              </w:rPr>
              <w:t>UNDP</w:t>
            </w:r>
          </w:p>
        </w:tc>
        <w:tc>
          <w:tcPr>
            <w:tcW w:w="1080" w:type="dxa"/>
          </w:tcPr>
          <w:p w14:paraId="5E0143BF" w14:textId="2E9CAE5A" w:rsidR="008A3F50" w:rsidRPr="000B287E" w:rsidRDefault="008A3F50" w:rsidP="008A3F50">
            <w:pPr>
              <w:spacing w:before="60"/>
              <w:jc w:val="center"/>
              <w:rPr>
                <w:rFonts w:eastAsia="Arial" w:cs="Arial"/>
                <w:sz w:val="20"/>
                <w:szCs w:val="20"/>
              </w:rPr>
            </w:pPr>
            <w:r w:rsidRPr="000B287E">
              <w:rPr>
                <w:rFonts w:eastAsia="Arial" w:cs="Arial"/>
                <w:sz w:val="20"/>
                <w:szCs w:val="20"/>
              </w:rPr>
              <w:t>TCCF</w:t>
            </w:r>
          </w:p>
        </w:tc>
        <w:tc>
          <w:tcPr>
            <w:tcW w:w="1980" w:type="dxa"/>
            <w:tcBorders>
              <w:top w:val="single" w:sz="4" w:space="0" w:color="auto"/>
            </w:tcBorders>
          </w:tcPr>
          <w:p w14:paraId="7190D252" w14:textId="4BD97B13" w:rsidR="008A3F50" w:rsidRPr="000B287E" w:rsidRDefault="008A3F50" w:rsidP="008A3F50">
            <w:pPr>
              <w:spacing w:before="60"/>
              <w:rPr>
                <w:rFonts w:eastAsia="Arial" w:cs="Arial"/>
                <w:b/>
                <w:bCs/>
                <w:sz w:val="20"/>
                <w:szCs w:val="20"/>
              </w:rPr>
            </w:pPr>
            <w:r w:rsidRPr="000B287E">
              <w:rPr>
                <w:rFonts w:eastAsia="Arial" w:cs="Arial"/>
                <w:sz w:val="20"/>
                <w:szCs w:val="20"/>
              </w:rPr>
              <w:t>72100-Contractual Services-Companies</w:t>
            </w:r>
          </w:p>
        </w:tc>
        <w:tc>
          <w:tcPr>
            <w:tcW w:w="1260" w:type="dxa"/>
            <w:tcBorders>
              <w:top w:val="single" w:sz="4" w:space="0" w:color="auto"/>
            </w:tcBorders>
          </w:tcPr>
          <w:p w14:paraId="5BE18F1F" w14:textId="71537392" w:rsidR="008A3F50" w:rsidRPr="000B287E" w:rsidRDefault="008A3F50" w:rsidP="008A3F50">
            <w:pPr>
              <w:spacing w:before="60"/>
              <w:jc w:val="center"/>
              <w:rPr>
                <w:rFonts w:eastAsia="Arial" w:cs="Arial"/>
                <w:b/>
                <w:bCs/>
                <w:sz w:val="20"/>
                <w:szCs w:val="20"/>
              </w:rPr>
            </w:pPr>
            <w:r w:rsidRPr="000B287E">
              <w:rPr>
                <w:rFonts w:eastAsia="Arial" w:cs="Arial"/>
                <w:sz w:val="20"/>
                <w:szCs w:val="20"/>
              </w:rPr>
              <w:t>15,000</w:t>
            </w:r>
          </w:p>
        </w:tc>
      </w:tr>
      <w:tr w:rsidR="000B287E" w:rsidRPr="000B287E" w14:paraId="737BB867" w14:textId="77777777" w:rsidTr="23F23E82">
        <w:tc>
          <w:tcPr>
            <w:tcW w:w="5125" w:type="dxa"/>
            <w:vMerge/>
          </w:tcPr>
          <w:p w14:paraId="1659EE4D" w14:textId="77777777" w:rsidR="008A3F50" w:rsidRPr="000B287E" w:rsidRDefault="008A3F50" w:rsidP="008A3F50">
            <w:pPr>
              <w:spacing w:before="60"/>
              <w:rPr>
                <w:rFonts w:eastAsia="Arial" w:cs="Arial"/>
                <w:b/>
                <w:bCs/>
                <w:sz w:val="20"/>
                <w:szCs w:val="20"/>
              </w:rPr>
            </w:pPr>
          </w:p>
        </w:tc>
        <w:tc>
          <w:tcPr>
            <w:tcW w:w="2610" w:type="dxa"/>
            <w:vMerge/>
          </w:tcPr>
          <w:p w14:paraId="1317CD87" w14:textId="77777777" w:rsidR="008A3F50" w:rsidRPr="000B287E" w:rsidRDefault="008A3F50" w:rsidP="008A3F50">
            <w:pPr>
              <w:spacing w:before="60"/>
              <w:rPr>
                <w:rFonts w:eastAsia="Arial" w:cs="Arial"/>
                <w:b/>
                <w:bCs/>
                <w:sz w:val="20"/>
                <w:szCs w:val="20"/>
              </w:rPr>
            </w:pPr>
          </w:p>
        </w:tc>
        <w:tc>
          <w:tcPr>
            <w:tcW w:w="540" w:type="dxa"/>
          </w:tcPr>
          <w:p w14:paraId="13346772" w14:textId="77777777" w:rsidR="008A3F50" w:rsidRPr="000B287E" w:rsidRDefault="008A3F50" w:rsidP="008A3F50">
            <w:pPr>
              <w:spacing w:before="60"/>
              <w:rPr>
                <w:rFonts w:eastAsia="Arial" w:cs="Arial"/>
                <w:b/>
                <w:bCs/>
                <w:sz w:val="20"/>
                <w:szCs w:val="20"/>
              </w:rPr>
            </w:pPr>
          </w:p>
        </w:tc>
        <w:tc>
          <w:tcPr>
            <w:tcW w:w="540" w:type="dxa"/>
            <w:tcBorders>
              <w:top w:val="single" w:sz="4" w:space="0" w:color="auto"/>
              <w:bottom w:val="single" w:sz="4" w:space="0" w:color="auto"/>
            </w:tcBorders>
          </w:tcPr>
          <w:p w14:paraId="5C714B1E" w14:textId="2985A8EB" w:rsidR="008A3F50" w:rsidRPr="000B287E" w:rsidRDefault="008A3F50" w:rsidP="008A3F50">
            <w:pPr>
              <w:spacing w:before="60"/>
              <w:jc w:val="center"/>
              <w:rPr>
                <w:rFonts w:eastAsia="Arial" w:cs="Arial"/>
                <w:b/>
                <w:bCs/>
                <w:sz w:val="20"/>
                <w:szCs w:val="20"/>
              </w:rPr>
            </w:pPr>
            <w:r w:rsidRPr="000B287E">
              <w:rPr>
                <w:rFonts w:eastAsia="Arial" w:cs="Arial"/>
                <w:sz w:val="20"/>
                <w:szCs w:val="20"/>
              </w:rPr>
              <w:t>X</w:t>
            </w:r>
          </w:p>
        </w:tc>
        <w:tc>
          <w:tcPr>
            <w:tcW w:w="540" w:type="dxa"/>
            <w:tcBorders>
              <w:top w:val="single" w:sz="4" w:space="0" w:color="auto"/>
              <w:bottom w:val="single" w:sz="4" w:space="0" w:color="auto"/>
            </w:tcBorders>
          </w:tcPr>
          <w:p w14:paraId="015B9B6A" w14:textId="07AE0309" w:rsidR="008A3F50" w:rsidRPr="000B287E" w:rsidRDefault="008A3F50" w:rsidP="008A3F50">
            <w:pPr>
              <w:spacing w:before="60"/>
              <w:jc w:val="center"/>
              <w:rPr>
                <w:rFonts w:eastAsia="Arial" w:cs="Arial"/>
                <w:b/>
                <w:bCs/>
                <w:sz w:val="20"/>
                <w:szCs w:val="20"/>
              </w:rPr>
            </w:pPr>
            <w:r w:rsidRPr="000B287E">
              <w:rPr>
                <w:rFonts w:eastAsia="Arial" w:cs="Arial"/>
                <w:sz w:val="20"/>
                <w:szCs w:val="20"/>
              </w:rPr>
              <w:t>X</w:t>
            </w:r>
          </w:p>
        </w:tc>
        <w:tc>
          <w:tcPr>
            <w:tcW w:w="540" w:type="dxa"/>
            <w:tcBorders>
              <w:top w:val="single" w:sz="4" w:space="0" w:color="auto"/>
              <w:bottom w:val="single" w:sz="4" w:space="0" w:color="auto"/>
            </w:tcBorders>
          </w:tcPr>
          <w:p w14:paraId="3265D8FF" w14:textId="39B72492" w:rsidR="008A3F50" w:rsidRPr="000B287E" w:rsidRDefault="008A3F50" w:rsidP="008A3F50">
            <w:pPr>
              <w:spacing w:before="60"/>
              <w:jc w:val="center"/>
              <w:rPr>
                <w:rFonts w:eastAsia="Arial" w:cs="Arial"/>
                <w:b/>
                <w:bCs/>
                <w:sz w:val="20"/>
                <w:szCs w:val="20"/>
              </w:rPr>
            </w:pPr>
            <w:r w:rsidRPr="000B287E">
              <w:rPr>
                <w:rFonts w:eastAsia="Arial" w:cs="Arial"/>
                <w:sz w:val="20"/>
                <w:szCs w:val="20"/>
              </w:rPr>
              <w:t>X</w:t>
            </w:r>
          </w:p>
        </w:tc>
        <w:tc>
          <w:tcPr>
            <w:tcW w:w="1170" w:type="dxa"/>
          </w:tcPr>
          <w:p w14:paraId="08427DEA" w14:textId="69B0969A" w:rsidR="008A3F50" w:rsidRPr="000B287E" w:rsidRDefault="008A3F50" w:rsidP="008A3F50">
            <w:pPr>
              <w:spacing w:before="60"/>
              <w:jc w:val="center"/>
              <w:rPr>
                <w:rFonts w:eastAsia="Arial" w:cs="Arial"/>
                <w:sz w:val="20"/>
                <w:szCs w:val="20"/>
              </w:rPr>
            </w:pPr>
            <w:r w:rsidRPr="000B287E">
              <w:rPr>
                <w:rFonts w:eastAsia="Arial" w:cs="Arial"/>
                <w:sz w:val="20"/>
                <w:szCs w:val="20"/>
              </w:rPr>
              <w:t>UNDP</w:t>
            </w:r>
          </w:p>
        </w:tc>
        <w:tc>
          <w:tcPr>
            <w:tcW w:w="1080" w:type="dxa"/>
          </w:tcPr>
          <w:p w14:paraId="79E53FBA" w14:textId="368E8290" w:rsidR="008A3F50" w:rsidRPr="000B287E" w:rsidRDefault="008A3F50" w:rsidP="008A3F50">
            <w:pPr>
              <w:spacing w:before="60"/>
              <w:jc w:val="center"/>
              <w:rPr>
                <w:rFonts w:eastAsia="Arial" w:cs="Arial"/>
                <w:sz w:val="20"/>
                <w:szCs w:val="20"/>
              </w:rPr>
            </w:pPr>
            <w:r w:rsidRPr="000B287E">
              <w:rPr>
                <w:rFonts w:eastAsia="Arial" w:cs="Arial"/>
                <w:sz w:val="20"/>
                <w:szCs w:val="20"/>
              </w:rPr>
              <w:t>TCCF</w:t>
            </w:r>
          </w:p>
        </w:tc>
        <w:tc>
          <w:tcPr>
            <w:tcW w:w="1980" w:type="dxa"/>
            <w:tcBorders>
              <w:top w:val="single" w:sz="4" w:space="0" w:color="auto"/>
              <w:bottom w:val="single" w:sz="4" w:space="0" w:color="auto"/>
            </w:tcBorders>
          </w:tcPr>
          <w:p w14:paraId="6ACAB03A" w14:textId="4202C6A3" w:rsidR="008A3F50" w:rsidRPr="000B287E" w:rsidRDefault="008A3F50" w:rsidP="008A3F50">
            <w:pPr>
              <w:spacing w:before="60"/>
              <w:rPr>
                <w:rFonts w:eastAsia="Arial" w:cs="Arial"/>
                <w:b/>
                <w:bCs/>
                <w:sz w:val="20"/>
                <w:szCs w:val="20"/>
              </w:rPr>
            </w:pPr>
            <w:r w:rsidRPr="000B287E">
              <w:rPr>
                <w:rFonts w:eastAsia="Arial" w:cs="Arial"/>
                <w:sz w:val="20"/>
                <w:szCs w:val="20"/>
              </w:rPr>
              <w:t>71600-Travel</w:t>
            </w:r>
          </w:p>
        </w:tc>
        <w:tc>
          <w:tcPr>
            <w:tcW w:w="1260" w:type="dxa"/>
            <w:tcBorders>
              <w:top w:val="single" w:sz="4" w:space="0" w:color="auto"/>
              <w:bottom w:val="single" w:sz="4" w:space="0" w:color="auto"/>
            </w:tcBorders>
          </w:tcPr>
          <w:p w14:paraId="7CD787A5" w14:textId="7F8B2DA2" w:rsidR="008A3F50" w:rsidRPr="000B287E" w:rsidRDefault="008A3F50" w:rsidP="008A3F50">
            <w:pPr>
              <w:spacing w:before="60"/>
              <w:jc w:val="center"/>
              <w:rPr>
                <w:rFonts w:eastAsia="Arial" w:cs="Arial"/>
                <w:b/>
                <w:bCs/>
                <w:sz w:val="20"/>
                <w:szCs w:val="20"/>
              </w:rPr>
            </w:pPr>
            <w:r w:rsidRPr="000B287E">
              <w:rPr>
                <w:rFonts w:eastAsia="Arial" w:cs="Arial"/>
                <w:sz w:val="20"/>
                <w:szCs w:val="20"/>
              </w:rPr>
              <w:t>4,000</w:t>
            </w:r>
          </w:p>
        </w:tc>
      </w:tr>
      <w:tr w:rsidR="000B287E" w:rsidRPr="000B287E" w14:paraId="45F532C1" w14:textId="77777777" w:rsidTr="23F23E82">
        <w:tc>
          <w:tcPr>
            <w:tcW w:w="5125" w:type="dxa"/>
            <w:vMerge/>
          </w:tcPr>
          <w:p w14:paraId="70F48A6D" w14:textId="77777777" w:rsidR="008A3F50" w:rsidRPr="000B287E" w:rsidRDefault="008A3F50" w:rsidP="008A3F50">
            <w:pPr>
              <w:spacing w:before="60"/>
              <w:rPr>
                <w:rFonts w:eastAsia="Arial" w:cs="Arial"/>
                <w:b/>
                <w:bCs/>
                <w:sz w:val="20"/>
                <w:szCs w:val="20"/>
              </w:rPr>
            </w:pPr>
          </w:p>
        </w:tc>
        <w:tc>
          <w:tcPr>
            <w:tcW w:w="2610" w:type="dxa"/>
            <w:vMerge/>
          </w:tcPr>
          <w:p w14:paraId="706F637E" w14:textId="77777777" w:rsidR="008A3F50" w:rsidRPr="000B287E" w:rsidRDefault="008A3F50" w:rsidP="008A3F50">
            <w:pPr>
              <w:spacing w:before="60"/>
              <w:rPr>
                <w:rFonts w:eastAsia="Arial" w:cs="Arial"/>
                <w:b/>
                <w:bCs/>
                <w:sz w:val="20"/>
                <w:szCs w:val="20"/>
              </w:rPr>
            </w:pPr>
          </w:p>
        </w:tc>
        <w:tc>
          <w:tcPr>
            <w:tcW w:w="540" w:type="dxa"/>
          </w:tcPr>
          <w:p w14:paraId="7C48C830" w14:textId="77777777" w:rsidR="008A3F50" w:rsidRPr="000B287E" w:rsidRDefault="008A3F50" w:rsidP="008A3F50">
            <w:pPr>
              <w:spacing w:before="60"/>
              <w:rPr>
                <w:rFonts w:eastAsia="Arial" w:cs="Arial"/>
                <w:b/>
                <w:bCs/>
                <w:sz w:val="20"/>
                <w:szCs w:val="20"/>
              </w:rPr>
            </w:pPr>
          </w:p>
        </w:tc>
        <w:tc>
          <w:tcPr>
            <w:tcW w:w="540" w:type="dxa"/>
            <w:tcBorders>
              <w:top w:val="single" w:sz="4" w:space="0" w:color="auto"/>
              <w:bottom w:val="single" w:sz="4" w:space="0" w:color="auto"/>
            </w:tcBorders>
          </w:tcPr>
          <w:p w14:paraId="0F34DD8A" w14:textId="19629890" w:rsidR="008A3F50" w:rsidRPr="000B287E" w:rsidRDefault="008A3F50" w:rsidP="008A3F50">
            <w:pPr>
              <w:spacing w:before="60"/>
              <w:jc w:val="center"/>
              <w:rPr>
                <w:rFonts w:eastAsia="Arial" w:cs="Arial"/>
                <w:b/>
                <w:bCs/>
                <w:sz w:val="20"/>
                <w:szCs w:val="20"/>
              </w:rPr>
            </w:pPr>
            <w:r w:rsidRPr="000B287E">
              <w:rPr>
                <w:rFonts w:eastAsia="Arial" w:cs="Arial"/>
                <w:sz w:val="20"/>
                <w:szCs w:val="20"/>
              </w:rPr>
              <w:t>X</w:t>
            </w:r>
          </w:p>
        </w:tc>
        <w:tc>
          <w:tcPr>
            <w:tcW w:w="540" w:type="dxa"/>
            <w:tcBorders>
              <w:top w:val="single" w:sz="4" w:space="0" w:color="auto"/>
              <w:bottom w:val="single" w:sz="4" w:space="0" w:color="auto"/>
            </w:tcBorders>
          </w:tcPr>
          <w:p w14:paraId="7A23B399" w14:textId="768397C3" w:rsidR="008A3F50" w:rsidRPr="000B287E" w:rsidRDefault="008A3F50" w:rsidP="008A3F50">
            <w:pPr>
              <w:spacing w:before="60"/>
              <w:jc w:val="center"/>
              <w:rPr>
                <w:rFonts w:eastAsia="Arial" w:cs="Arial"/>
                <w:b/>
                <w:bCs/>
                <w:sz w:val="20"/>
                <w:szCs w:val="20"/>
              </w:rPr>
            </w:pPr>
            <w:r w:rsidRPr="000B287E">
              <w:rPr>
                <w:rFonts w:eastAsia="Arial" w:cs="Arial"/>
                <w:sz w:val="20"/>
                <w:szCs w:val="20"/>
              </w:rPr>
              <w:t>X</w:t>
            </w:r>
          </w:p>
        </w:tc>
        <w:tc>
          <w:tcPr>
            <w:tcW w:w="540" w:type="dxa"/>
            <w:tcBorders>
              <w:top w:val="single" w:sz="4" w:space="0" w:color="auto"/>
              <w:bottom w:val="single" w:sz="4" w:space="0" w:color="auto"/>
            </w:tcBorders>
          </w:tcPr>
          <w:p w14:paraId="46ADE4D3" w14:textId="316210AC" w:rsidR="008A3F50" w:rsidRPr="000B287E" w:rsidRDefault="008A3F50" w:rsidP="008A3F50">
            <w:pPr>
              <w:spacing w:before="60"/>
              <w:jc w:val="center"/>
              <w:rPr>
                <w:rFonts w:eastAsia="Arial" w:cs="Arial"/>
                <w:b/>
                <w:bCs/>
                <w:sz w:val="20"/>
                <w:szCs w:val="20"/>
              </w:rPr>
            </w:pPr>
            <w:r w:rsidRPr="000B287E">
              <w:rPr>
                <w:rFonts w:eastAsia="Arial" w:cs="Arial"/>
                <w:sz w:val="20"/>
                <w:szCs w:val="20"/>
              </w:rPr>
              <w:t>X</w:t>
            </w:r>
          </w:p>
        </w:tc>
        <w:tc>
          <w:tcPr>
            <w:tcW w:w="1170" w:type="dxa"/>
          </w:tcPr>
          <w:p w14:paraId="18305064" w14:textId="1433A861" w:rsidR="008A3F50" w:rsidRPr="000B287E" w:rsidRDefault="008A3F50" w:rsidP="008A3F50">
            <w:pPr>
              <w:spacing w:before="60"/>
              <w:jc w:val="center"/>
              <w:rPr>
                <w:rFonts w:eastAsia="Arial" w:cs="Arial"/>
                <w:sz w:val="20"/>
                <w:szCs w:val="20"/>
              </w:rPr>
            </w:pPr>
            <w:r w:rsidRPr="000B287E">
              <w:rPr>
                <w:rFonts w:eastAsia="Arial" w:cs="Arial"/>
                <w:sz w:val="20"/>
                <w:szCs w:val="20"/>
              </w:rPr>
              <w:t>UNDP</w:t>
            </w:r>
          </w:p>
        </w:tc>
        <w:tc>
          <w:tcPr>
            <w:tcW w:w="1080" w:type="dxa"/>
          </w:tcPr>
          <w:p w14:paraId="1088C8B9" w14:textId="1CCF5174" w:rsidR="008A3F50" w:rsidRPr="000B287E" w:rsidRDefault="008A3F50" w:rsidP="008A3F50">
            <w:pPr>
              <w:spacing w:before="60"/>
              <w:jc w:val="center"/>
              <w:rPr>
                <w:rFonts w:eastAsia="Arial" w:cs="Arial"/>
                <w:sz w:val="20"/>
                <w:szCs w:val="20"/>
              </w:rPr>
            </w:pPr>
            <w:r w:rsidRPr="000B287E">
              <w:rPr>
                <w:rFonts w:eastAsia="Arial" w:cs="Arial"/>
                <w:sz w:val="20"/>
                <w:szCs w:val="20"/>
              </w:rPr>
              <w:t>TCCF</w:t>
            </w:r>
          </w:p>
        </w:tc>
        <w:tc>
          <w:tcPr>
            <w:tcW w:w="1980" w:type="dxa"/>
            <w:tcBorders>
              <w:top w:val="single" w:sz="4" w:space="0" w:color="auto"/>
              <w:bottom w:val="single" w:sz="4" w:space="0" w:color="auto"/>
            </w:tcBorders>
          </w:tcPr>
          <w:p w14:paraId="6A89241E" w14:textId="1A2661A4" w:rsidR="008A3F50" w:rsidRPr="000B287E" w:rsidRDefault="008A3F50" w:rsidP="008A3F50">
            <w:pPr>
              <w:spacing w:before="60"/>
              <w:rPr>
                <w:rFonts w:eastAsia="Arial" w:cs="Arial"/>
                <w:b/>
                <w:bCs/>
                <w:sz w:val="20"/>
                <w:szCs w:val="20"/>
              </w:rPr>
            </w:pPr>
            <w:r w:rsidRPr="000B287E">
              <w:rPr>
                <w:rFonts w:eastAsia="Arial" w:cs="Arial"/>
                <w:sz w:val="20"/>
                <w:szCs w:val="20"/>
              </w:rPr>
              <w:t>75100-GMS</w:t>
            </w:r>
          </w:p>
        </w:tc>
        <w:tc>
          <w:tcPr>
            <w:tcW w:w="1260" w:type="dxa"/>
            <w:tcBorders>
              <w:top w:val="single" w:sz="4" w:space="0" w:color="auto"/>
              <w:bottom w:val="single" w:sz="4" w:space="0" w:color="auto"/>
            </w:tcBorders>
          </w:tcPr>
          <w:p w14:paraId="2A3B749B" w14:textId="4D7C8B2C" w:rsidR="008A3F50" w:rsidRPr="000B287E" w:rsidRDefault="008A3F50" w:rsidP="008A3F50">
            <w:pPr>
              <w:spacing w:before="60"/>
              <w:jc w:val="center"/>
              <w:rPr>
                <w:rFonts w:eastAsia="Arial" w:cs="Arial"/>
                <w:b/>
                <w:bCs/>
                <w:sz w:val="20"/>
                <w:szCs w:val="20"/>
              </w:rPr>
            </w:pPr>
            <w:r w:rsidRPr="000B287E">
              <w:rPr>
                <w:rFonts w:eastAsia="Arial" w:cs="Arial"/>
                <w:sz w:val="20"/>
                <w:szCs w:val="20"/>
              </w:rPr>
              <w:t>1,520</w:t>
            </w:r>
          </w:p>
        </w:tc>
      </w:tr>
      <w:tr w:rsidR="003B3434" w:rsidRPr="000B287E" w14:paraId="432E276A" w14:textId="77777777" w:rsidTr="23F23E82">
        <w:tc>
          <w:tcPr>
            <w:tcW w:w="5125" w:type="dxa"/>
            <w:vMerge/>
          </w:tcPr>
          <w:p w14:paraId="2B6E073E" w14:textId="77777777" w:rsidR="00DD07FE" w:rsidRPr="000B287E" w:rsidRDefault="00DD07FE" w:rsidP="00DD07FE">
            <w:pPr>
              <w:spacing w:before="60"/>
              <w:rPr>
                <w:rFonts w:eastAsia="Arial" w:cs="Arial"/>
                <w:b/>
                <w:bCs/>
                <w:sz w:val="20"/>
                <w:szCs w:val="20"/>
              </w:rPr>
            </w:pPr>
          </w:p>
        </w:tc>
        <w:tc>
          <w:tcPr>
            <w:tcW w:w="2610" w:type="dxa"/>
            <w:vMerge w:val="restart"/>
          </w:tcPr>
          <w:p w14:paraId="544183D4" w14:textId="08C447E6" w:rsidR="00DD07FE" w:rsidRPr="000B287E" w:rsidRDefault="00DD07FE" w:rsidP="00DD07FE">
            <w:pPr>
              <w:spacing w:before="60"/>
              <w:rPr>
                <w:rFonts w:eastAsia="Arial" w:cs="Arial"/>
                <w:b/>
                <w:bCs/>
                <w:sz w:val="20"/>
                <w:szCs w:val="20"/>
              </w:rPr>
            </w:pPr>
            <w:r w:rsidRPr="000B287E">
              <w:rPr>
                <w:rFonts w:eastAsia="Arial" w:cs="Arial"/>
                <w:b/>
                <w:bCs/>
                <w:sz w:val="20"/>
                <w:szCs w:val="20"/>
              </w:rPr>
              <w:t>Activity 1.4</w:t>
            </w:r>
          </w:p>
          <w:p w14:paraId="37189909" w14:textId="27A6CFE4" w:rsidR="00DD07FE" w:rsidRPr="000B287E" w:rsidRDefault="00D40E86" w:rsidP="00DD07FE">
            <w:pPr>
              <w:spacing w:before="60"/>
              <w:rPr>
                <w:rFonts w:eastAsia="Arial" w:cs="Arial"/>
                <w:sz w:val="20"/>
                <w:szCs w:val="20"/>
              </w:rPr>
            </w:pPr>
            <w:r w:rsidRPr="00D40E86">
              <w:rPr>
                <w:rFonts w:eastAsia="Arial" w:cs="Arial"/>
                <w:sz w:val="20"/>
                <w:szCs w:val="20"/>
              </w:rPr>
              <w:lastRenderedPageBreak/>
              <w:t>Installation of pumps, water tanks, purification modules such as screens and filters</w:t>
            </w:r>
          </w:p>
        </w:tc>
        <w:tc>
          <w:tcPr>
            <w:tcW w:w="540" w:type="dxa"/>
          </w:tcPr>
          <w:p w14:paraId="45B3BAFF" w14:textId="77777777" w:rsidR="00DD07FE" w:rsidRPr="000B287E" w:rsidRDefault="00DD07FE" w:rsidP="00DD07FE">
            <w:pPr>
              <w:spacing w:before="60"/>
              <w:rPr>
                <w:rFonts w:eastAsia="Arial" w:cs="Arial"/>
                <w:b/>
                <w:bCs/>
                <w:sz w:val="20"/>
                <w:szCs w:val="20"/>
              </w:rPr>
            </w:pPr>
          </w:p>
        </w:tc>
        <w:tc>
          <w:tcPr>
            <w:tcW w:w="540" w:type="dxa"/>
          </w:tcPr>
          <w:p w14:paraId="1B19A27A" w14:textId="77777777" w:rsidR="00DD07FE" w:rsidRPr="000B287E" w:rsidRDefault="00DD07FE" w:rsidP="00DD07FE">
            <w:pPr>
              <w:spacing w:before="60"/>
              <w:rPr>
                <w:rFonts w:eastAsia="Arial" w:cs="Arial"/>
                <w:b/>
                <w:bCs/>
                <w:sz w:val="20"/>
                <w:szCs w:val="20"/>
              </w:rPr>
            </w:pPr>
          </w:p>
        </w:tc>
        <w:tc>
          <w:tcPr>
            <w:tcW w:w="540" w:type="dxa"/>
          </w:tcPr>
          <w:p w14:paraId="417AF3FE" w14:textId="212EA19C" w:rsidR="00DD07FE" w:rsidRPr="000B287E" w:rsidRDefault="00DD07FE" w:rsidP="00DD07FE">
            <w:pPr>
              <w:spacing w:before="60"/>
              <w:rPr>
                <w:rFonts w:eastAsia="Arial" w:cs="Arial"/>
                <w:b/>
                <w:bCs/>
                <w:sz w:val="20"/>
                <w:szCs w:val="20"/>
              </w:rPr>
            </w:pPr>
            <w:r w:rsidRPr="000B287E">
              <w:rPr>
                <w:rFonts w:eastAsia="Arial" w:cs="Arial"/>
                <w:sz w:val="20"/>
                <w:szCs w:val="20"/>
              </w:rPr>
              <w:t>X</w:t>
            </w:r>
          </w:p>
        </w:tc>
        <w:tc>
          <w:tcPr>
            <w:tcW w:w="540" w:type="dxa"/>
          </w:tcPr>
          <w:p w14:paraId="24EF30AA" w14:textId="14FAAAA0" w:rsidR="00DD07FE" w:rsidRPr="000B287E" w:rsidRDefault="00DD07FE" w:rsidP="00DD07FE">
            <w:pPr>
              <w:spacing w:before="60"/>
              <w:rPr>
                <w:rFonts w:eastAsia="Arial" w:cs="Arial"/>
                <w:b/>
                <w:bCs/>
                <w:sz w:val="20"/>
                <w:szCs w:val="20"/>
              </w:rPr>
            </w:pPr>
            <w:r w:rsidRPr="000B287E">
              <w:rPr>
                <w:rFonts w:eastAsia="Arial" w:cs="Arial"/>
                <w:sz w:val="20"/>
                <w:szCs w:val="20"/>
              </w:rPr>
              <w:t>X</w:t>
            </w:r>
          </w:p>
        </w:tc>
        <w:tc>
          <w:tcPr>
            <w:tcW w:w="1170" w:type="dxa"/>
          </w:tcPr>
          <w:p w14:paraId="072AB7FD" w14:textId="7ECD024B" w:rsidR="00DD07FE" w:rsidRPr="000B287E" w:rsidRDefault="00DD07FE" w:rsidP="00DD07FE">
            <w:pPr>
              <w:spacing w:before="60"/>
              <w:jc w:val="center"/>
              <w:rPr>
                <w:rFonts w:eastAsia="Arial" w:cs="Arial"/>
                <w:sz w:val="20"/>
                <w:szCs w:val="20"/>
              </w:rPr>
            </w:pPr>
            <w:r w:rsidRPr="000B287E">
              <w:rPr>
                <w:rFonts w:eastAsia="Arial" w:cs="Arial"/>
                <w:sz w:val="20"/>
                <w:szCs w:val="20"/>
              </w:rPr>
              <w:t>UNDP</w:t>
            </w:r>
          </w:p>
        </w:tc>
        <w:tc>
          <w:tcPr>
            <w:tcW w:w="1080" w:type="dxa"/>
          </w:tcPr>
          <w:p w14:paraId="0CE10A4E" w14:textId="19DDE17F" w:rsidR="00DD07FE" w:rsidRPr="000B287E" w:rsidRDefault="00DD07FE" w:rsidP="00DD07FE">
            <w:pPr>
              <w:spacing w:before="60"/>
              <w:jc w:val="center"/>
              <w:rPr>
                <w:rFonts w:eastAsia="Arial" w:cs="Arial"/>
                <w:sz w:val="20"/>
                <w:szCs w:val="20"/>
              </w:rPr>
            </w:pPr>
            <w:r w:rsidRPr="000B287E">
              <w:rPr>
                <w:rFonts w:eastAsia="Arial" w:cs="Arial"/>
                <w:sz w:val="20"/>
                <w:szCs w:val="20"/>
              </w:rPr>
              <w:t>TCCF</w:t>
            </w:r>
          </w:p>
        </w:tc>
        <w:tc>
          <w:tcPr>
            <w:tcW w:w="1980" w:type="dxa"/>
            <w:tcBorders>
              <w:top w:val="single" w:sz="4" w:space="0" w:color="auto"/>
              <w:bottom w:val="single" w:sz="4" w:space="0" w:color="auto"/>
            </w:tcBorders>
          </w:tcPr>
          <w:p w14:paraId="3054F7F4" w14:textId="31F27D4C" w:rsidR="00DD07FE" w:rsidRPr="000B287E" w:rsidRDefault="00DD07FE" w:rsidP="00DD07FE">
            <w:pPr>
              <w:spacing w:before="60"/>
              <w:rPr>
                <w:rFonts w:eastAsia="Arial" w:cs="Arial"/>
                <w:b/>
                <w:bCs/>
                <w:sz w:val="20"/>
                <w:szCs w:val="20"/>
              </w:rPr>
            </w:pPr>
            <w:r w:rsidRPr="000B287E">
              <w:rPr>
                <w:rFonts w:eastAsia="Arial" w:cs="Arial"/>
                <w:sz w:val="20"/>
                <w:szCs w:val="20"/>
              </w:rPr>
              <w:t>72200-Equipment</w:t>
            </w:r>
          </w:p>
        </w:tc>
        <w:tc>
          <w:tcPr>
            <w:tcW w:w="1260" w:type="dxa"/>
            <w:tcBorders>
              <w:top w:val="single" w:sz="4" w:space="0" w:color="auto"/>
              <w:bottom w:val="single" w:sz="4" w:space="0" w:color="auto"/>
            </w:tcBorders>
          </w:tcPr>
          <w:p w14:paraId="46B90629" w14:textId="3EBD966A" w:rsidR="00DD07FE" w:rsidRPr="000B287E" w:rsidRDefault="00DD07FE" w:rsidP="006503AF">
            <w:pPr>
              <w:spacing w:before="60"/>
              <w:jc w:val="center"/>
              <w:rPr>
                <w:rFonts w:eastAsia="Arial" w:cs="Arial"/>
                <w:b/>
                <w:bCs/>
                <w:sz w:val="20"/>
                <w:szCs w:val="20"/>
              </w:rPr>
            </w:pPr>
            <w:r w:rsidRPr="000B287E">
              <w:rPr>
                <w:rFonts w:eastAsia="Arial" w:cs="Arial"/>
                <w:sz w:val="20"/>
                <w:szCs w:val="20"/>
              </w:rPr>
              <w:t>15,000</w:t>
            </w:r>
          </w:p>
        </w:tc>
      </w:tr>
      <w:tr w:rsidR="003B3434" w:rsidRPr="000B287E" w14:paraId="27BC5C8E" w14:textId="77777777" w:rsidTr="23F23E82">
        <w:tc>
          <w:tcPr>
            <w:tcW w:w="5125" w:type="dxa"/>
            <w:vMerge/>
          </w:tcPr>
          <w:p w14:paraId="1C1D62ED" w14:textId="77777777" w:rsidR="00DD07FE" w:rsidRPr="000B287E" w:rsidRDefault="00DD07FE" w:rsidP="00DD07FE">
            <w:pPr>
              <w:spacing w:before="60"/>
              <w:rPr>
                <w:rFonts w:eastAsia="Arial" w:cs="Arial"/>
                <w:b/>
                <w:bCs/>
                <w:sz w:val="20"/>
                <w:szCs w:val="20"/>
              </w:rPr>
            </w:pPr>
          </w:p>
        </w:tc>
        <w:tc>
          <w:tcPr>
            <w:tcW w:w="2610" w:type="dxa"/>
            <w:vMerge/>
          </w:tcPr>
          <w:p w14:paraId="2E68E821" w14:textId="77777777" w:rsidR="00DD07FE" w:rsidRPr="000B287E" w:rsidRDefault="00DD07FE" w:rsidP="00DD07FE">
            <w:pPr>
              <w:spacing w:before="60"/>
              <w:rPr>
                <w:rFonts w:eastAsia="Arial" w:cs="Arial"/>
                <w:b/>
                <w:bCs/>
                <w:sz w:val="20"/>
                <w:szCs w:val="20"/>
              </w:rPr>
            </w:pPr>
          </w:p>
        </w:tc>
        <w:tc>
          <w:tcPr>
            <w:tcW w:w="540" w:type="dxa"/>
          </w:tcPr>
          <w:p w14:paraId="099DFF27" w14:textId="77777777" w:rsidR="00DD07FE" w:rsidRPr="000B287E" w:rsidRDefault="00DD07FE" w:rsidP="00DD07FE">
            <w:pPr>
              <w:spacing w:before="60"/>
              <w:rPr>
                <w:rFonts w:eastAsia="Arial" w:cs="Arial"/>
                <w:b/>
                <w:bCs/>
                <w:sz w:val="20"/>
                <w:szCs w:val="20"/>
              </w:rPr>
            </w:pPr>
          </w:p>
        </w:tc>
        <w:tc>
          <w:tcPr>
            <w:tcW w:w="540" w:type="dxa"/>
          </w:tcPr>
          <w:p w14:paraId="0D522163" w14:textId="77777777" w:rsidR="00DD07FE" w:rsidRPr="000B287E" w:rsidRDefault="00DD07FE" w:rsidP="00DD07FE">
            <w:pPr>
              <w:spacing w:before="60"/>
              <w:rPr>
                <w:rFonts w:eastAsia="Arial" w:cs="Arial"/>
                <w:b/>
                <w:bCs/>
                <w:sz w:val="20"/>
                <w:szCs w:val="20"/>
              </w:rPr>
            </w:pPr>
          </w:p>
        </w:tc>
        <w:tc>
          <w:tcPr>
            <w:tcW w:w="540" w:type="dxa"/>
          </w:tcPr>
          <w:p w14:paraId="22D77882" w14:textId="6F708481" w:rsidR="00DD07FE" w:rsidRPr="000B287E" w:rsidRDefault="00DD07FE" w:rsidP="00DD07FE">
            <w:pPr>
              <w:spacing w:before="60"/>
              <w:rPr>
                <w:rFonts w:eastAsia="Arial" w:cs="Arial"/>
                <w:b/>
                <w:bCs/>
                <w:sz w:val="20"/>
                <w:szCs w:val="20"/>
              </w:rPr>
            </w:pPr>
            <w:r w:rsidRPr="000B287E">
              <w:rPr>
                <w:rFonts w:eastAsia="Arial" w:cs="Arial"/>
                <w:sz w:val="20"/>
                <w:szCs w:val="20"/>
              </w:rPr>
              <w:t>X</w:t>
            </w:r>
          </w:p>
        </w:tc>
        <w:tc>
          <w:tcPr>
            <w:tcW w:w="540" w:type="dxa"/>
          </w:tcPr>
          <w:p w14:paraId="3F36C6C7" w14:textId="4A983489" w:rsidR="00DD07FE" w:rsidRPr="000B287E" w:rsidRDefault="00DD07FE" w:rsidP="00DD07FE">
            <w:pPr>
              <w:spacing w:before="60"/>
              <w:rPr>
                <w:rFonts w:eastAsia="Arial" w:cs="Arial"/>
                <w:b/>
                <w:bCs/>
                <w:sz w:val="20"/>
                <w:szCs w:val="20"/>
              </w:rPr>
            </w:pPr>
            <w:r w:rsidRPr="000B287E">
              <w:rPr>
                <w:rFonts w:eastAsia="Arial" w:cs="Arial"/>
                <w:sz w:val="20"/>
                <w:szCs w:val="20"/>
              </w:rPr>
              <w:t>X</w:t>
            </w:r>
          </w:p>
        </w:tc>
        <w:tc>
          <w:tcPr>
            <w:tcW w:w="1170" w:type="dxa"/>
          </w:tcPr>
          <w:p w14:paraId="337498EF" w14:textId="2ED2F15E" w:rsidR="00DD07FE" w:rsidRPr="000B287E" w:rsidRDefault="00DD07FE" w:rsidP="00DD07FE">
            <w:pPr>
              <w:spacing w:before="60"/>
              <w:jc w:val="center"/>
              <w:rPr>
                <w:rFonts w:eastAsia="Arial" w:cs="Arial"/>
                <w:sz w:val="20"/>
                <w:szCs w:val="20"/>
              </w:rPr>
            </w:pPr>
            <w:r w:rsidRPr="000B287E">
              <w:rPr>
                <w:rFonts w:eastAsia="Arial" w:cs="Arial"/>
                <w:sz w:val="20"/>
                <w:szCs w:val="20"/>
              </w:rPr>
              <w:t>UNDP</w:t>
            </w:r>
          </w:p>
        </w:tc>
        <w:tc>
          <w:tcPr>
            <w:tcW w:w="1080" w:type="dxa"/>
          </w:tcPr>
          <w:p w14:paraId="1B1BDE18" w14:textId="6D82799D" w:rsidR="00DD07FE" w:rsidRPr="000B287E" w:rsidRDefault="00DD07FE" w:rsidP="00DD07FE">
            <w:pPr>
              <w:spacing w:before="60"/>
              <w:jc w:val="center"/>
              <w:rPr>
                <w:rFonts w:eastAsia="Arial" w:cs="Arial"/>
                <w:sz w:val="20"/>
                <w:szCs w:val="20"/>
              </w:rPr>
            </w:pPr>
            <w:r w:rsidRPr="000B287E">
              <w:rPr>
                <w:rFonts w:eastAsia="Arial" w:cs="Arial"/>
                <w:sz w:val="20"/>
                <w:szCs w:val="20"/>
              </w:rPr>
              <w:t>TCCF</w:t>
            </w:r>
          </w:p>
        </w:tc>
        <w:tc>
          <w:tcPr>
            <w:tcW w:w="1980" w:type="dxa"/>
            <w:tcBorders>
              <w:top w:val="single" w:sz="4" w:space="0" w:color="auto"/>
              <w:bottom w:val="single" w:sz="4" w:space="0" w:color="auto"/>
            </w:tcBorders>
          </w:tcPr>
          <w:p w14:paraId="17240D52" w14:textId="0A403721" w:rsidR="00DD07FE" w:rsidRPr="000B287E" w:rsidRDefault="00DD07FE" w:rsidP="00DD07FE">
            <w:pPr>
              <w:spacing w:before="60"/>
              <w:rPr>
                <w:rFonts w:eastAsia="Arial" w:cs="Arial"/>
                <w:b/>
                <w:bCs/>
                <w:sz w:val="20"/>
                <w:szCs w:val="20"/>
              </w:rPr>
            </w:pPr>
            <w:r w:rsidRPr="000B287E">
              <w:rPr>
                <w:rFonts w:eastAsia="Arial" w:cs="Arial"/>
                <w:sz w:val="20"/>
                <w:szCs w:val="20"/>
              </w:rPr>
              <w:t>72100-Contratcual Services-Companies</w:t>
            </w:r>
          </w:p>
        </w:tc>
        <w:tc>
          <w:tcPr>
            <w:tcW w:w="1260" w:type="dxa"/>
            <w:tcBorders>
              <w:top w:val="single" w:sz="4" w:space="0" w:color="auto"/>
              <w:bottom w:val="single" w:sz="4" w:space="0" w:color="auto"/>
            </w:tcBorders>
          </w:tcPr>
          <w:p w14:paraId="5D1FCB05" w14:textId="5C8F9F90" w:rsidR="00DD07FE" w:rsidRPr="000B287E" w:rsidRDefault="00DD07FE" w:rsidP="006503AF">
            <w:pPr>
              <w:spacing w:before="60"/>
              <w:jc w:val="center"/>
              <w:rPr>
                <w:rFonts w:eastAsia="Arial" w:cs="Arial"/>
                <w:b/>
                <w:bCs/>
                <w:sz w:val="20"/>
                <w:szCs w:val="20"/>
              </w:rPr>
            </w:pPr>
            <w:r w:rsidRPr="000B287E">
              <w:rPr>
                <w:rFonts w:eastAsia="Arial" w:cs="Arial"/>
                <w:sz w:val="20"/>
                <w:szCs w:val="20"/>
              </w:rPr>
              <w:t>5,000</w:t>
            </w:r>
          </w:p>
        </w:tc>
      </w:tr>
      <w:tr w:rsidR="003B3434" w:rsidRPr="000B287E" w14:paraId="290568A3" w14:textId="77777777" w:rsidTr="23F23E82">
        <w:tc>
          <w:tcPr>
            <w:tcW w:w="5125" w:type="dxa"/>
            <w:vMerge/>
          </w:tcPr>
          <w:p w14:paraId="3056911C" w14:textId="77777777" w:rsidR="00DD07FE" w:rsidRPr="000B287E" w:rsidRDefault="00DD07FE" w:rsidP="00DD07FE">
            <w:pPr>
              <w:spacing w:before="60"/>
              <w:rPr>
                <w:rFonts w:eastAsia="Arial" w:cs="Arial"/>
                <w:b/>
                <w:bCs/>
                <w:sz w:val="20"/>
                <w:szCs w:val="20"/>
              </w:rPr>
            </w:pPr>
          </w:p>
        </w:tc>
        <w:tc>
          <w:tcPr>
            <w:tcW w:w="2610" w:type="dxa"/>
            <w:vMerge/>
          </w:tcPr>
          <w:p w14:paraId="0409A289" w14:textId="77777777" w:rsidR="00DD07FE" w:rsidRPr="000B287E" w:rsidRDefault="00DD07FE" w:rsidP="00DD07FE">
            <w:pPr>
              <w:spacing w:before="60"/>
              <w:rPr>
                <w:rFonts w:eastAsia="Arial" w:cs="Arial"/>
                <w:b/>
                <w:bCs/>
                <w:sz w:val="20"/>
                <w:szCs w:val="20"/>
              </w:rPr>
            </w:pPr>
          </w:p>
        </w:tc>
        <w:tc>
          <w:tcPr>
            <w:tcW w:w="540" w:type="dxa"/>
          </w:tcPr>
          <w:p w14:paraId="00AD2090" w14:textId="77777777" w:rsidR="00DD07FE" w:rsidRPr="000B287E" w:rsidRDefault="00DD07FE" w:rsidP="00DD07FE">
            <w:pPr>
              <w:spacing w:before="60"/>
              <w:rPr>
                <w:rFonts w:eastAsia="Arial" w:cs="Arial"/>
                <w:b/>
                <w:bCs/>
                <w:sz w:val="20"/>
                <w:szCs w:val="20"/>
              </w:rPr>
            </w:pPr>
          </w:p>
        </w:tc>
        <w:tc>
          <w:tcPr>
            <w:tcW w:w="540" w:type="dxa"/>
          </w:tcPr>
          <w:p w14:paraId="0CC6F009" w14:textId="77777777" w:rsidR="00DD07FE" w:rsidRPr="000B287E" w:rsidRDefault="00DD07FE" w:rsidP="00DD07FE">
            <w:pPr>
              <w:spacing w:before="60"/>
              <w:rPr>
                <w:rFonts w:eastAsia="Arial" w:cs="Arial"/>
                <w:b/>
                <w:bCs/>
                <w:sz w:val="20"/>
                <w:szCs w:val="20"/>
              </w:rPr>
            </w:pPr>
          </w:p>
        </w:tc>
        <w:tc>
          <w:tcPr>
            <w:tcW w:w="540" w:type="dxa"/>
          </w:tcPr>
          <w:p w14:paraId="46F333D4" w14:textId="4C24465B" w:rsidR="00DD07FE" w:rsidRPr="000B287E" w:rsidRDefault="00DD07FE" w:rsidP="00DD07FE">
            <w:pPr>
              <w:spacing w:before="60"/>
              <w:rPr>
                <w:rFonts w:eastAsia="Arial" w:cs="Arial"/>
                <w:b/>
                <w:bCs/>
                <w:sz w:val="20"/>
                <w:szCs w:val="20"/>
              </w:rPr>
            </w:pPr>
            <w:r w:rsidRPr="000B287E">
              <w:rPr>
                <w:rFonts w:eastAsia="Arial" w:cs="Arial"/>
                <w:sz w:val="20"/>
                <w:szCs w:val="20"/>
              </w:rPr>
              <w:t>X</w:t>
            </w:r>
          </w:p>
        </w:tc>
        <w:tc>
          <w:tcPr>
            <w:tcW w:w="540" w:type="dxa"/>
          </w:tcPr>
          <w:p w14:paraId="7B1837F2" w14:textId="26AC020D" w:rsidR="00DD07FE" w:rsidRPr="000B287E" w:rsidRDefault="00DD07FE" w:rsidP="00DD07FE">
            <w:pPr>
              <w:spacing w:before="60"/>
              <w:rPr>
                <w:rFonts w:eastAsia="Arial" w:cs="Arial"/>
                <w:b/>
                <w:bCs/>
                <w:sz w:val="20"/>
                <w:szCs w:val="20"/>
              </w:rPr>
            </w:pPr>
            <w:r w:rsidRPr="000B287E">
              <w:rPr>
                <w:rFonts w:eastAsia="Arial" w:cs="Arial"/>
                <w:sz w:val="20"/>
                <w:szCs w:val="20"/>
              </w:rPr>
              <w:t>X</w:t>
            </w:r>
          </w:p>
        </w:tc>
        <w:tc>
          <w:tcPr>
            <w:tcW w:w="1170" w:type="dxa"/>
          </w:tcPr>
          <w:p w14:paraId="6B274509" w14:textId="377F1B4A" w:rsidR="00DD07FE" w:rsidRPr="000B287E" w:rsidRDefault="00DD07FE" w:rsidP="00DD07FE">
            <w:pPr>
              <w:spacing w:before="60"/>
              <w:jc w:val="center"/>
              <w:rPr>
                <w:rFonts w:eastAsia="Arial" w:cs="Arial"/>
                <w:sz w:val="20"/>
                <w:szCs w:val="20"/>
              </w:rPr>
            </w:pPr>
            <w:r w:rsidRPr="000B287E">
              <w:rPr>
                <w:rFonts w:eastAsia="Arial" w:cs="Arial"/>
                <w:sz w:val="20"/>
                <w:szCs w:val="20"/>
              </w:rPr>
              <w:t>UNDP</w:t>
            </w:r>
          </w:p>
        </w:tc>
        <w:tc>
          <w:tcPr>
            <w:tcW w:w="1080" w:type="dxa"/>
          </w:tcPr>
          <w:p w14:paraId="5C904981" w14:textId="2246B289" w:rsidR="00DD07FE" w:rsidRPr="000B287E" w:rsidRDefault="00DD07FE" w:rsidP="00DD07FE">
            <w:pPr>
              <w:spacing w:before="60"/>
              <w:jc w:val="center"/>
              <w:rPr>
                <w:rFonts w:eastAsia="Arial" w:cs="Arial"/>
                <w:sz w:val="20"/>
                <w:szCs w:val="20"/>
              </w:rPr>
            </w:pPr>
            <w:r w:rsidRPr="000B287E">
              <w:rPr>
                <w:rFonts w:eastAsia="Arial" w:cs="Arial"/>
                <w:sz w:val="20"/>
                <w:szCs w:val="20"/>
              </w:rPr>
              <w:t>TCCF</w:t>
            </w:r>
          </w:p>
        </w:tc>
        <w:tc>
          <w:tcPr>
            <w:tcW w:w="1980" w:type="dxa"/>
            <w:tcBorders>
              <w:top w:val="single" w:sz="4" w:space="0" w:color="auto"/>
              <w:bottom w:val="single" w:sz="4" w:space="0" w:color="auto"/>
            </w:tcBorders>
          </w:tcPr>
          <w:p w14:paraId="2660AE9C" w14:textId="0CE94875" w:rsidR="00DD07FE" w:rsidRPr="000B287E" w:rsidRDefault="00DD07FE" w:rsidP="00DD07FE">
            <w:pPr>
              <w:spacing w:before="60"/>
              <w:rPr>
                <w:rFonts w:eastAsia="Arial" w:cs="Arial"/>
                <w:b/>
                <w:bCs/>
                <w:sz w:val="20"/>
                <w:szCs w:val="20"/>
              </w:rPr>
            </w:pPr>
            <w:r w:rsidRPr="000B287E">
              <w:rPr>
                <w:rFonts w:eastAsia="Arial" w:cs="Arial"/>
                <w:sz w:val="20"/>
                <w:szCs w:val="20"/>
              </w:rPr>
              <w:t>75100-GMS</w:t>
            </w:r>
          </w:p>
        </w:tc>
        <w:tc>
          <w:tcPr>
            <w:tcW w:w="1260" w:type="dxa"/>
            <w:tcBorders>
              <w:top w:val="single" w:sz="4" w:space="0" w:color="auto"/>
              <w:bottom w:val="single" w:sz="4" w:space="0" w:color="auto"/>
            </w:tcBorders>
          </w:tcPr>
          <w:p w14:paraId="66175ADB" w14:textId="6C8D6E9E" w:rsidR="00DD07FE" w:rsidRPr="000B287E" w:rsidRDefault="00DD07FE" w:rsidP="006503AF">
            <w:pPr>
              <w:spacing w:before="60"/>
              <w:jc w:val="center"/>
              <w:rPr>
                <w:rFonts w:eastAsia="Arial" w:cs="Arial"/>
                <w:b/>
                <w:bCs/>
                <w:sz w:val="20"/>
                <w:szCs w:val="20"/>
              </w:rPr>
            </w:pPr>
            <w:r w:rsidRPr="000B287E">
              <w:rPr>
                <w:rFonts w:eastAsia="Arial" w:cs="Arial"/>
                <w:sz w:val="20"/>
                <w:szCs w:val="20"/>
              </w:rPr>
              <w:t>1,600</w:t>
            </w:r>
          </w:p>
        </w:tc>
      </w:tr>
      <w:tr w:rsidR="003B3434" w:rsidRPr="000B287E" w14:paraId="284E7B6A" w14:textId="77777777" w:rsidTr="23F23E82">
        <w:tc>
          <w:tcPr>
            <w:tcW w:w="5125" w:type="dxa"/>
            <w:vMerge/>
          </w:tcPr>
          <w:p w14:paraId="02B14B18" w14:textId="77777777" w:rsidR="00DD07FE" w:rsidRPr="000B287E" w:rsidRDefault="00DD07FE" w:rsidP="00DD07FE">
            <w:pPr>
              <w:spacing w:before="60"/>
              <w:rPr>
                <w:rFonts w:eastAsia="Arial" w:cs="Arial"/>
                <w:b/>
                <w:bCs/>
                <w:sz w:val="20"/>
                <w:szCs w:val="20"/>
              </w:rPr>
            </w:pPr>
          </w:p>
        </w:tc>
        <w:tc>
          <w:tcPr>
            <w:tcW w:w="2610" w:type="dxa"/>
            <w:vMerge w:val="restart"/>
          </w:tcPr>
          <w:p w14:paraId="726130EF" w14:textId="77777777" w:rsidR="00DD07FE" w:rsidRPr="000B287E" w:rsidRDefault="00DD07FE" w:rsidP="00DD07FE">
            <w:pPr>
              <w:spacing w:before="60"/>
              <w:rPr>
                <w:rFonts w:eastAsia="Arial" w:cs="Arial"/>
                <w:b/>
                <w:bCs/>
                <w:sz w:val="20"/>
                <w:szCs w:val="20"/>
              </w:rPr>
            </w:pPr>
            <w:r w:rsidRPr="000B287E">
              <w:rPr>
                <w:rFonts w:eastAsia="Arial" w:cs="Arial"/>
                <w:b/>
                <w:bCs/>
                <w:sz w:val="20"/>
                <w:szCs w:val="20"/>
              </w:rPr>
              <w:t xml:space="preserve">Activity 1.5 </w:t>
            </w:r>
          </w:p>
          <w:p w14:paraId="669A7F81" w14:textId="06DF2DA8" w:rsidR="00DD07FE" w:rsidRPr="000B287E" w:rsidRDefault="00D40E86" w:rsidP="00DD07FE">
            <w:pPr>
              <w:spacing w:before="60"/>
              <w:rPr>
                <w:rFonts w:eastAsia="Arial" w:cs="Arial"/>
                <w:b/>
                <w:bCs/>
                <w:sz w:val="20"/>
                <w:szCs w:val="20"/>
              </w:rPr>
            </w:pPr>
            <w:r w:rsidRPr="00D40E86">
              <w:rPr>
                <w:rFonts w:eastAsia="Arial" w:cs="Arial"/>
                <w:sz w:val="20"/>
                <w:szCs w:val="20"/>
              </w:rPr>
              <w:t>Installation of renewable energy sources for pumps</w:t>
            </w:r>
          </w:p>
        </w:tc>
        <w:tc>
          <w:tcPr>
            <w:tcW w:w="540" w:type="dxa"/>
          </w:tcPr>
          <w:p w14:paraId="501A6303" w14:textId="77777777" w:rsidR="00DD07FE" w:rsidRPr="000B287E" w:rsidRDefault="00DD07FE" w:rsidP="00DD07FE">
            <w:pPr>
              <w:spacing w:before="60"/>
              <w:rPr>
                <w:rFonts w:eastAsia="Arial" w:cs="Arial"/>
                <w:b/>
                <w:bCs/>
                <w:sz w:val="20"/>
                <w:szCs w:val="20"/>
              </w:rPr>
            </w:pPr>
          </w:p>
        </w:tc>
        <w:tc>
          <w:tcPr>
            <w:tcW w:w="540" w:type="dxa"/>
          </w:tcPr>
          <w:p w14:paraId="1F555132" w14:textId="77777777" w:rsidR="00DD07FE" w:rsidRPr="000B287E" w:rsidRDefault="00DD07FE" w:rsidP="00DD07FE">
            <w:pPr>
              <w:spacing w:before="60"/>
              <w:rPr>
                <w:rFonts w:eastAsia="Arial" w:cs="Arial"/>
                <w:b/>
                <w:bCs/>
                <w:sz w:val="20"/>
                <w:szCs w:val="20"/>
              </w:rPr>
            </w:pPr>
          </w:p>
        </w:tc>
        <w:tc>
          <w:tcPr>
            <w:tcW w:w="540" w:type="dxa"/>
          </w:tcPr>
          <w:p w14:paraId="27189C3E" w14:textId="2FD78344" w:rsidR="00DD07FE" w:rsidRPr="000B287E" w:rsidRDefault="00DD07FE" w:rsidP="00DD07FE">
            <w:pPr>
              <w:spacing w:before="60"/>
              <w:rPr>
                <w:rFonts w:eastAsia="Arial" w:cs="Arial"/>
                <w:b/>
                <w:bCs/>
                <w:sz w:val="20"/>
                <w:szCs w:val="20"/>
              </w:rPr>
            </w:pPr>
            <w:r w:rsidRPr="000B287E">
              <w:rPr>
                <w:rFonts w:eastAsia="Arial" w:cs="Arial"/>
                <w:sz w:val="20"/>
                <w:szCs w:val="20"/>
              </w:rPr>
              <w:t>X</w:t>
            </w:r>
          </w:p>
        </w:tc>
        <w:tc>
          <w:tcPr>
            <w:tcW w:w="540" w:type="dxa"/>
          </w:tcPr>
          <w:p w14:paraId="762ECF63" w14:textId="79D399AC" w:rsidR="00DD07FE" w:rsidRPr="000B287E" w:rsidRDefault="00DD07FE" w:rsidP="00DD07FE">
            <w:pPr>
              <w:spacing w:before="60"/>
              <w:rPr>
                <w:rFonts w:eastAsia="Arial" w:cs="Arial"/>
                <w:b/>
                <w:bCs/>
                <w:sz w:val="20"/>
                <w:szCs w:val="20"/>
              </w:rPr>
            </w:pPr>
            <w:r w:rsidRPr="000B287E">
              <w:rPr>
                <w:rFonts w:eastAsia="Arial" w:cs="Arial"/>
                <w:sz w:val="20"/>
                <w:szCs w:val="20"/>
              </w:rPr>
              <w:t>X</w:t>
            </w:r>
          </w:p>
        </w:tc>
        <w:tc>
          <w:tcPr>
            <w:tcW w:w="1170" w:type="dxa"/>
          </w:tcPr>
          <w:p w14:paraId="7CD6F323" w14:textId="3FB056E9" w:rsidR="00DD07FE" w:rsidRPr="000B287E" w:rsidRDefault="00DD07FE" w:rsidP="00DD07FE">
            <w:pPr>
              <w:spacing w:before="60"/>
              <w:jc w:val="center"/>
              <w:rPr>
                <w:rFonts w:eastAsia="Arial" w:cs="Arial"/>
                <w:sz w:val="20"/>
                <w:szCs w:val="20"/>
              </w:rPr>
            </w:pPr>
            <w:r w:rsidRPr="000B287E">
              <w:rPr>
                <w:rFonts w:eastAsia="Arial" w:cs="Arial"/>
                <w:sz w:val="20"/>
                <w:szCs w:val="20"/>
              </w:rPr>
              <w:t>UNDP</w:t>
            </w:r>
          </w:p>
        </w:tc>
        <w:tc>
          <w:tcPr>
            <w:tcW w:w="1080" w:type="dxa"/>
          </w:tcPr>
          <w:p w14:paraId="5D3A6E63" w14:textId="6B03046E" w:rsidR="00DD07FE" w:rsidRPr="000B287E" w:rsidRDefault="00DD07FE" w:rsidP="00DD07FE">
            <w:pPr>
              <w:spacing w:before="60"/>
              <w:jc w:val="center"/>
              <w:rPr>
                <w:rFonts w:eastAsia="Arial" w:cs="Arial"/>
                <w:sz w:val="20"/>
                <w:szCs w:val="20"/>
              </w:rPr>
            </w:pPr>
            <w:r w:rsidRPr="000B287E">
              <w:rPr>
                <w:rFonts w:eastAsia="Arial" w:cs="Arial"/>
                <w:sz w:val="20"/>
                <w:szCs w:val="20"/>
              </w:rPr>
              <w:t>TCCF</w:t>
            </w:r>
          </w:p>
        </w:tc>
        <w:tc>
          <w:tcPr>
            <w:tcW w:w="1980" w:type="dxa"/>
            <w:tcBorders>
              <w:top w:val="single" w:sz="4" w:space="0" w:color="auto"/>
              <w:bottom w:val="single" w:sz="4" w:space="0" w:color="auto"/>
            </w:tcBorders>
          </w:tcPr>
          <w:p w14:paraId="25A9C2BA" w14:textId="5E69CBF0" w:rsidR="00DD07FE" w:rsidRPr="000B287E" w:rsidRDefault="00DD07FE" w:rsidP="00DD07FE">
            <w:pPr>
              <w:spacing w:before="60"/>
              <w:rPr>
                <w:rFonts w:eastAsia="Arial" w:cs="Arial"/>
                <w:b/>
                <w:bCs/>
                <w:sz w:val="20"/>
                <w:szCs w:val="20"/>
              </w:rPr>
            </w:pPr>
            <w:r w:rsidRPr="000B287E">
              <w:rPr>
                <w:rFonts w:eastAsia="Arial" w:cs="Arial"/>
                <w:sz w:val="20"/>
                <w:szCs w:val="20"/>
              </w:rPr>
              <w:t>72100-Contractual Services-Companies</w:t>
            </w:r>
          </w:p>
        </w:tc>
        <w:tc>
          <w:tcPr>
            <w:tcW w:w="1260" w:type="dxa"/>
            <w:tcBorders>
              <w:top w:val="single" w:sz="4" w:space="0" w:color="auto"/>
              <w:bottom w:val="single" w:sz="4" w:space="0" w:color="auto"/>
            </w:tcBorders>
          </w:tcPr>
          <w:p w14:paraId="7CA02F96" w14:textId="1BC1A0F6" w:rsidR="00DD07FE" w:rsidRPr="000B287E" w:rsidRDefault="00DD07FE" w:rsidP="006503AF">
            <w:pPr>
              <w:spacing w:before="60"/>
              <w:jc w:val="center"/>
              <w:rPr>
                <w:rFonts w:eastAsia="Arial" w:cs="Arial"/>
                <w:b/>
                <w:bCs/>
                <w:sz w:val="20"/>
                <w:szCs w:val="20"/>
              </w:rPr>
            </w:pPr>
            <w:r w:rsidRPr="000B287E">
              <w:rPr>
                <w:rFonts w:eastAsia="Arial" w:cs="Arial"/>
                <w:sz w:val="20"/>
                <w:szCs w:val="20"/>
              </w:rPr>
              <w:t>15,000</w:t>
            </w:r>
          </w:p>
        </w:tc>
      </w:tr>
      <w:tr w:rsidR="003B3434" w:rsidRPr="000B287E" w14:paraId="7A672482" w14:textId="77777777" w:rsidTr="23F23E82">
        <w:tc>
          <w:tcPr>
            <w:tcW w:w="5125" w:type="dxa"/>
            <w:vMerge/>
          </w:tcPr>
          <w:p w14:paraId="1905F69D" w14:textId="77777777" w:rsidR="00DD07FE" w:rsidRPr="000B287E" w:rsidRDefault="00DD07FE" w:rsidP="00DD07FE">
            <w:pPr>
              <w:spacing w:before="60"/>
              <w:rPr>
                <w:rFonts w:eastAsia="Arial" w:cs="Arial"/>
                <w:b/>
                <w:bCs/>
                <w:sz w:val="20"/>
                <w:szCs w:val="20"/>
              </w:rPr>
            </w:pPr>
          </w:p>
        </w:tc>
        <w:tc>
          <w:tcPr>
            <w:tcW w:w="2610" w:type="dxa"/>
            <w:vMerge/>
          </w:tcPr>
          <w:p w14:paraId="14D29C43" w14:textId="77777777" w:rsidR="00DD07FE" w:rsidRPr="000B287E" w:rsidRDefault="00DD07FE" w:rsidP="00DD07FE">
            <w:pPr>
              <w:spacing w:before="60"/>
              <w:rPr>
                <w:rFonts w:eastAsia="Arial" w:cs="Arial"/>
                <w:b/>
                <w:bCs/>
                <w:sz w:val="20"/>
                <w:szCs w:val="20"/>
              </w:rPr>
            </w:pPr>
          </w:p>
        </w:tc>
        <w:tc>
          <w:tcPr>
            <w:tcW w:w="540" w:type="dxa"/>
          </w:tcPr>
          <w:p w14:paraId="6EC164CB" w14:textId="77777777" w:rsidR="00DD07FE" w:rsidRPr="000B287E" w:rsidRDefault="00DD07FE" w:rsidP="00DD07FE">
            <w:pPr>
              <w:spacing w:before="60"/>
              <w:rPr>
                <w:rFonts w:eastAsia="Arial" w:cs="Arial"/>
                <w:b/>
                <w:bCs/>
                <w:sz w:val="20"/>
                <w:szCs w:val="20"/>
              </w:rPr>
            </w:pPr>
          </w:p>
        </w:tc>
        <w:tc>
          <w:tcPr>
            <w:tcW w:w="540" w:type="dxa"/>
          </w:tcPr>
          <w:p w14:paraId="0C44B144" w14:textId="77777777" w:rsidR="00DD07FE" w:rsidRPr="000B287E" w:rsidRDefault="00DD07FE" w:rsidP="00DD07FE">
            <w:pPr>
              <w:spacing w:before="60"/>
              <w:rPr>
                <w:rFonts w:eastAsia="Arial" w:cs="Arial"/>
                <w:b/>
                <w:bCs/>
                <w:sz w:val="20"/>
                <w:szCs w:val="20"/>
              </w:rPr>
            </w:pPr>
          </w:p>
        </w:tc>
        <w:tc>
          <w:tcPr>
            <w:tcW w:w="540" w:type="dxa"/>
          </w:tcPr>
          <w:p w14:paraId="4251385F" w14:textId="45BB50BF" w:rsidR="00DD07FE" w:rsidRPr="000B287E" w:rsidRDefault="00DD07FE" w:rsidP="00DD07FE">
            <w:pPr>
              <w:spacing w:before="60"/>
              <w:rPr>
                <w:rFonts w:eastAsia="Arial" w:cs="Arial"/>
                <w:b/>
                <w:bCs/>
                <w:sz w:val="20"/>
                <w:szCs w:val="20"/>
              </w:rPr>
            </w:pPr>
            <w:r w:rsidRPr="000B287E">
              <w:rPr>
                <w:rFonts w:eastAsia="Arial" w:cs="Arial"/>
                <w:sz w:val="20"/>
                <w:szCs w:val="20"/>
              </w:rPr>
              <w:t>X</w:t>
            </w:r>
          </w:p>
        </w:tc>
        <w:tc>
          <w:tcPr>
            <w:tcW w:w="540" w:type="dxa"/>
          </w:tcPr>
          <w:p w14:paraId="40EC76F8" w14:textId="3E159391" w:rsidR="00DD07FE" w:rsidRPr="000B287E" w:rsidRDefault="00DD07FE" w:rsidP="00DD07FE">
            <w:pPr>
              <w:spacing w:before="60"/>
              <w:rPr>
                <w:rFonts w:eastAsia="Arial" w:cs="Arial"/>
                <w:b/>
                <w:bCs/>
                <w:sz w:val="20"/>
                <w:szCs w:val="20"/>
              </w:rPr>
            </w:pPr>
            <w:r w:rsidRPr="000B287E">
              <w:rPr>
                <w:rFonts w:eastAsia="Arial" w:cs="Arial"/>
                <w:sz w:val="20"/>
                <w:szCs w:val="20"/>
              </w:rPr>
              <w:t>X</w:t>
            </w:r>
          </w:p>
        </w:tc>
        <w:tc>
          <w:tcPr>
            <w:tcW w:w="1170" w:type="dxa"/>
          </w:tcPr>
          <w:p w14:paraId="4A9CD57F" w14:textId="6DCDE8D1" w:rsidR="00DD07FE" w:rsidRPr="000B287E" w:rsidRDefault="00DD07FE" w:rsidP="00DD07FE">
            <w:pPr>
              <w:spacing w:before="60"/>
              <w:jc w:val="center"/>
              <w:rPr>
                <w:rFonts w:eastAsia="Arial" w:cs="Arial"/>
                <w:sz w:val="20"/>
                <w:szCs w:val="20"/>
              </w:rPr>
            </w:pPr>
            <w:r w:rsidRPr="000B287E">
              <w:rPr>
                <w:rFonts w:eastAsia="Arial" w:cs="Arial"/>
                <w:sz w:val="20"/>
                <w:szCs w:val="20"/>
              </w:rPr>
              <w:t>UNDP</w:t>
            </w:r>
          </w:p>
        </w:tc>
        <w:tc>
          <w:tcPr>
            <w:tcW w:w="1080" w:type="dxa"/>
          </w:tcPr>
          <w:p w14:paraId="7DB734F6" w14:textId="0F6999AF" w:rsidR="00DD07FE" w:rsidRPr="000B287E" w:rsidRDefault="00DD07FE" w:rsidP="00DD07FE">
            <w:pPr>
              <w:spacing w:before="60"/>
              <w:jc w:val="center"/>
              <w:rPr>
                <w:rFonts w:eastAsia="Arial" w:cs="Arial"/>
                <w:sz w:val="20"/>
                <w:szCs w:val="20"/>
              </w:rPr>
            </w:pPr>
            <w:r w:rsidRPr="000B287E">
              <w:rPr>
                <w:rFonts w:eastAsia="Arial" w:cs="Arial"/>
                <w:sz w:val="20"/>
                <w:szCs w:val="20"/>
              </w:rPr>
              <w:t>TCCF</w:t>
            </w:r>
          </w:p>
        </w:tc>
        <w:tc>
          <w:tcPr>
            <w:tcW w:w="1980" w:type="dxa"/>
            <w:tcBorders>
              <w:top w:val="single" w:sz="4" w:space="0" w:color="auto"/>
              <w:bottom w:val="single" w:sz="4" w:space="0" w:color="auto"/>
            </w:tcBorders>
          </w:tcPr>
          <w:p w14:paraId="7877BAAC" w14:textId="6E48D0FC" w:rsidR="00DD07FE" w:rsidRPr="000B287E" w:rsidRDefault="00DD07FE" w:rsidP="00DD07FE">
            <w:pPr>
              <w:spacing w:before="60"/>
              <w:rPr>
                <w:rFonts w:eastAsia="Arial" w:cs="Arial"/>
                <w:b/>
                <w:bCs/>
                <w:sz w:val="20"/>
                <w:szCs w:val="20"/>
              </w:rPr>
            </w:pPr>
            <w:r w:rsidRPr="000B287E">
              <w:rPr>
                <w:rFonts w:eastAsia="Arial" w:cs="Arial"/>
                <w:sz w:val="20"/>
                <w:szCs w:val="20"/>
              </w:rPr>
              <w:t>72200-Equipment</w:t>
            </w:r>
          </w:p>
        </w:tc>
        <w:tc>
          <w:tcPr>
            <w:tcW w:w="1260" w:type="dxa"/>
            <w:tcBorders>
              <w:top w:val="single" w:sz="4" w:space="0" w:color="auto"/>
              <w:bottom w:val="single" w:sz="4" w:space="0" w:color="auto"/>
            </w:tcBorders>
          </w:tcPr>
          <w:p w14:paraId="24415BB0" w14:textId="7A8648A8" w:rsidR="00DD07FE" w:rsidRPr="000B287E" w:rsidRDefault="00DD07FE" w:rsidP="006503AF">
            <w:pPr>
              <w:spacing w:before="60"/>
              <w:jc w:val="center"/>
              <w:rPr>
                <w:rFonts w:eastAsia="Arial" w:cs="Arial"/>
                <w:b/>
                <w:bCs/>
                <w:sz w:val="20"/>
                <w:szCs w:val="20"/>
              </w:rPr>
            </w:pPr>
            <w:r w:rsidRPr="000B287E">
              <w:rPr>
                <w:rFonts w:eastAsia="Arial" w:cs="Arial"/>
                <w:sz w:val="20"/>
                <w:szCs w:val="20"/>
              </w:rPr>
              <w:t>5,000</w:t>
            </w:r>
          </w:p>
        </w:tc>
      </w:tr>
      <w:tr w:rsidR="00745ABB" w:rsidRPr="000B287E" w14:paraId="50E30620" w14:textId="77777777" w:rsidTr="23F23E82">
        <w:tc>
          <w:tcPr>
            <w:tcW w:w="5125" w:type="dxa"/>
            <w:vMerge/>
          </w:tcPr>
          <w:p w14:paraId="4A30FAAC" w14:textId="77777777" w:rsidR="00DD07FE" w:rsidRPr="000B287E" w:rsidRDefault="00DD07FE" w:rsidP="00DD07FE">
            <w:pPr>
              <w:spacing w:before="60"/>
              <w:rPr>
                <w:rFonts w:eastAsia="Arial" w:cs="Arial"/>
                <w:b/>
                <w:bCs/>
                <w:sz w:val="20"/>
                <w:szCs w:val="20"/>
              </w:rPr>
            </w:pPr>
          </w:p>
        </w:tc>
        <w:tc>
          <w:tcPr>
            <w:tcW w:w="2610" w:type="dxa"/>
            <w:vMerge/>
          </w:tcPr>
          <w:p w14:paraId="540D71CC" w14:textId="28702C53" w:rsidR="00DD07FE" w:rsidRPr="000B287E" w:rsidRDefault="00DD07FE" w:rsidP="00DD07FE">
            <w:pPr>
              <w:spacing w:before="60"/>
              <w:rPr>
                <w:rFonts w:eastAsia="Arial" w:cs="Arial"/>
                <w:sz w:val="20"/>
                <w:szCs w:val="20"/>
              </w:rPr>
            </w:pPr>
          </w:p>
        </w:tc>
        <w:tc>
          <w:tcPr>
            <w:tcW w:w="540" w:type="dxa"/>
          </w:tcPr>
          <w:p w14:paraId="22D38CBB" w14:textId="77777777" w:rsidR="00DD07FE" w:rsidRPr="000B287E" w:rsidRDefault="00DD07FE" w:rsidP="00DD07FE">
            <w:pPr>
              <w:spacing w:before="60"/>
              <w:rPr>
                <w:rFonts w:eastAsia="Arial" w:cs="Arial"/>
                <w:b/>
                <w:bCs/>
                <w:sz w:val="20"/>
                <w:szCs w:val="20"/>
              </w:rPr>
            </w:pPr>
          </w:p>
        </w:tc>
        <w:tc>
          <w:tcPr>
            <w:tcW w:w="540" w:type="dxa"/>
          </w:tcPr>
          <w:p w14:paraId="28CAB1CF" w14:textId="77777777" w:rsidR="00DD07FE" w:rsidRPr="000B287E" w:rsidRDefault="00DD07FE" w:rsidP="00DD07FE">
            <w:pPr>
              <w:spacing w:before="60"/>
              <w:rPr>
                <w:rFonts w:eastAsia="Arial" w:cs="Arial"/>
                <w:b/>
                <w:bCs/>
                <w:sz w:val="20"/>
                <w:szCs w:val="20"/>
              </w:rPr>
            </w:pPr>
          </w:p>
        </w:tc>
        <w:tc>
          <w:tcPr>
            <w:tcW w:w="540" w:type="dxa"/>
          </w:tcPr>
          <w:p w14:paraId="03141DCE" w14:textId="5CCAF5E5" w:rsidR="00DD07FE" w:rsidRPr="000B287E" w:rsidRDefault="00DD07FE" w:rsidP="00DD07FE">
            <w:pPr>
              <w:spacing w:before="60"/>
              <w:rPr>
                <w:rFonts w:eastAsia="Arial" w:cs="Arial"/>
                <w:b/>
                <w:bCs/>
                <w:sz w:val="20"/>
                <w:szCs w:val="20"/>
              </w:rPr>
            </w:pPr>
            <w:r w:rsidRPr="000B287E">
              <w:rPr>
                <w:rFonts w:eastAsia="Arial" w:cs="Arial"/>
                <w:sz w:val="20"/>
                <w:szCs w:val="20"/>
              </w:rPr>
              <w:t>X</w:t>
            </w:r>
          </w:p>
        </w:tc>
        <w:tc>
          <w:tcPr>
            <w:tcW w:w="540" w:type="dxa"/>
          </w:tcPr>
          <w:p w14:paraId="35C825E1" w14:textId="71483252" w:rsidR="00DD07FE" w:rsidRPr="000B287E" w:rsidRDefault="00DD07FE" w:rsidP="00DD07FE">
            <w:pPr>
              <w:spacing w:before="60"/>
              <w:rPr>
                <w:rFonts w:eastAsia="Arial" w:cs="Arial"/>
                <w:b/>
                <w:bCs/>
                <w:sz w:val="20"/>
                <w:szCs w:val="20"/>
              </w:rPr>
            </w:pPr>
            <w:r w:rsidRPr="000B287E">
              <w:rPr>
                <w:rFonts w:eastAsia="Arial" w:cs="Arial"/>
                <w:sz w:val="20"/>
                <w:szCs w:val="20"/>
              </w:rPr>
              <w:t>X</w:t>
            </w:r>
          </w:p>
        </w:tc>
        <w:tc>
          <w:tcPr>
            <w:tcW w:w="1170" w:type="dxa"/>
          </w:tcPr>
          <w:p w14:paraId="5A61EB80" w14:textId="61397682" w:rsidR="00DD07FE" w:rsidRPr="000B287E" w:rsidRDefault="00DD07FE" w:rsidP="00DD07FE">
            <w:pPr>
              <w:spacing w:before="60"/>
              <w:jc w:val="center"/>
              <w:rPr>
                <w:rFonts w:eastAsia="Arial" w:cs="Arial"/>
                <w:sz w:val="20"/>
                <w:szCs w:val="20"/>
              </w:rPr>
            </w:pPr>
            <w:r w:rsidRPr="000B287E">
              <w:rPr>
                <w:rFonts w:eastAsia="Arial" w:cs="Arial"/>
                <w:sz w:val="20"/>
                <w:szCs w:val="20"/>
              </w:rPr>
              <w:t>UNDP</w:t>
            </w:r>
          </w:p>
        </w:tc>
        <w:tc>
          <w:tcPr>
            <w:tcW w:w="1080" w:type="dxa"/>
          </w:tcPr>
          <w:p w14:paraId="79947845" w14:textId="7484524F" w:rsidR="00DD07FE" w:rsidRPr="000B287E" w:rsidRDefault="00DD07FE" w:rsidP="00DD07FE">
            <w:pPr>
              <w:spacing w:before="60"/>
              <w:jc w:val="center"/>
              <w:rPr>
                <w:rFonts w:eastAsia="Arial" w:cs="Arial"/>
                <w:sz w:val="20"/>
                <w:szCs w:val="20"/>
              </w:rPr>
            </w:pPr>
            <w:r w:rsidRPr="000B287E">
              <w:rPr>
                <w:rFonts w:eastAsia="Arial" w:cs="Arial"/>
                <w:sz w:val="20"/>
                <w:szCs w:val="20"/>
              </w:rPr>
              <w:t>TCCF</w:t>
            </w:r>
          </w:p>
        </w:tc>
        <w:tc>
          <w:tcPr>
            <w:tcW w:w="1980" w:type="dxa"/>
            <w:tcBorders>
              <w:top w:val="single" w:sz="4" w:space="0" w:color="auto"/>
              <w:bottom w:val="single" w:sz="4" w:space="0" w:color="auto"/>
            </w:tcBorders>
          </w:tcPr>
          <w:p w14:paraId="4FD6E90D" w14:textId="0C9E51A4" w:rsidR="00DD07FE" w:rsidRPr="000B287E" w:rsidRDefault="00DD07FE" w:rsidP="00DD07FE">
            <w:pPr>
              <w:spacing w:before="60"/>
              <w:rPr>
                <w:rFonts w:eastAsia="Arial" w:cs="Arial"/>
                <w:b/>
                <w:bCs/>
                <w:sz w:val="20"/>
                <w:szCs w:val="20"/>
              </w:rPr>
            </w:pPr>
            <w:r w:rsidRPr="000B287E">
              <w:rPr>
                <w:rFonts w:eastAsia="Arial" w:cs="Arial"/>
                <w:sz w:val="20"/>
                <w:szCs w:val="20"/>
              </w:rPr>
              <w:t>75100-GMS</w:t>
            </w:r>
          </w:p>
        </w:tc>
        <w:tc>
          <w:tcPr>
            <w:tcW w:w="1260" w:type="dxa"/>
            <w:tcBorders>
              <w:top w:val="single" w:sz="4" w:space="0" w:color="auto"/>
              <w:bottom w:val="single" w:sz="4" w:space="0" w:color="auto"/>
            </w:tcBorders>
          </w:tcPr>
          <w:p w14:paraId="02B7667A" w14:textId="30AEB6C1" w:rsidR="00DD07FE" w:rsidRPr="000B287E" w:rsidRDefault="00DD07FE" w:rsidP="006503AF">
            <w:pPr>
              <w:spacing w:before="60"/>
              <w:jc w:val="center"/>
              <w:rPr>
                <w:rFonts w:eastAsia="Arial" w:cs="Arial"/>
                <w:b/>
                <w:bCs/>
                <w:sz w:val="20"/>
                <w:szCs w:val="20"/>
              </w:rPr>
            </w:pPr>
            <w:r w:rsidRPr="000B287E">
              <w:rPr>
                <w:rFonts w:eastAsia="Arial" w:cs="Arial"/>
                <w:sz w:val="20"/>
                <w:szCs w:val="20"/>
              </w:rPr>
              <w:t>1,600</w:t>
            </w:r>
          </w:p>
        </w:tc>
      </w:tr>
      <w:tr w:rsidR="00E75E4D" w:rsidRPr="000B287E" w14:paraId="2135D416" w14:textId="77777777" w:rsidTr="23F23E82">
        <w:tc>
          <w:tcPr>
            <w:tcW w:w="5125" w:type="dxa"/>
            <w:shd w:val="clear" w:color="auto" w:fill="DEEAF6" w:themeFill="accent1" w:themeFillTint="33"/>
          </w:tcPr>
          <w:p w14:paraId="2A751302" w14:textId="742ED9B6" w:rsidR="006503AF" w:rsidRPr="000B287E" w:rsidRDefault="006503AF" w:rsidP="00DD07FE">
            <w:pPr>
              <w:spacing w:before="60"/>
              <w:rPr>
                <w:rFonts w:eastAsia="Arial" w:cs="Arial"/>
                <w:b/>
                <w:bCs/>
                <w:sz w:val="20"/>
                <w:szCs w:val="20"/>
              </w:rPr>
            </w:pPr>
            <w:r w:rsidRPr="000B287E">
              <w:rPr>
                <w:rFonts w:eastAsia="Arial" w:cs="Arial"/>
                <w:b/>
                <w:bCs/>
                <w:sz w:val="20"/>
                <w:szCs w:val="20"/>
              </w:rPr>
              <w:t>Subtotal Output 1</w:t>
            </w:r>
          </w:p>
        </w:tc>
        <w:tc>
          <w:tcPr>
            <w:tcW w:w="2610" w:type="dxa"/>
            <w:shd w:val="clear" w:color="auto" w:fill="DEEAF6" w:themeFill="accent1" w:themeFillTint="33"/>
          </w:tcPr>
          <w:p w14:paraId="68670EC3" w14:textId="77777777" w:rsidR="006503AF" w:rsidRPr="000B287E" w:rsidRDefault="006503AF" w:rsidP="00DD07FE">
            <w:pPr>
              <w:spacing w:before="60"/>
              <w:rPr>
                <w:rFonts w:eastAsia="Arial" w:cs="Arial"/>
                <w:b/>
                <w:bCs/>
                <w:sz w:val="20"/>
                <w:szCs w:val="20"/>
              </w:rPr>
            </w:pPr>
          </w:p>
        </w:tc>
        <w:tc>
          <w:tcPr>
            <w:tcW w:w="540" w:type="dxa"/>
            <w:shd w:val="clear" w:color="auto" w:fill="DEEAF6" w:themeFill="accent1" w:themeFillTint="33"/>
          </w:tcPr>
          <w:p w14:paraId="54AE4347" w14:textId="77777777" w:rsidR="006503AF" w:rsidRPr="000B287E" w:rsidRDefault="006503AF" w:rsidP="00DD07FE">
            <w:pPr>
              <w:spacing w:before="60"/>
              <w:rPr>
                <w:rFonts w:eastAsia="Arial" w:cs="Arial"/>
                <w:b/>
                <w:bCs/>
                <w:sz w:val="20"/>
                <w:szCs w:val="20"/>
              </w:rPr>
            </w:pPr>
          </w:p>
        </w:tc>
        <w:tc>
          <w:tcPr>
            <w:tcW w:w="540" w:type="dxa"/>
            <w:shd w:val="clear" w:color="auto" w:fill="DEEAF6" w:themeFill="accent1" w:themeFillTint="33"/>
          </w:tcPr>
          <w:p w14:paraId="3C57DEF9" w14:textId="77777777" w:rsidR="006503AF" w:rsidRPr="000B287E" w:rsidRDefault="006503AF" w:rsidP="00DD07FE">
            <w:pPr>
              <w:spacing w:before="60"/>
              <w:rPr>
                <w:rFonts w:eastAsia="Arial" w:cs="Arial"/>
                <w:b/>
                <w:bCs/>
                <w:sz w:val="20"/>
                <w:szCs w:val="20"/>
              </w:rPr>
            </w:pPr>
          </w:p>
        </w:tc>
        <w:tc>
          <w:tcPr>
            <w:tcW w:w="540" w:type="dxa"/>
            <w:shd w:val="clear" w:color="auto" w:fill="DEEAF6" w:themeFill="accent1" w:themeFillTint="33"/>
          </w:tcPr>
          <w:p w14:paraId="1211CAAE" w14:textId="77777777" w:rsidR="006503AF" w:rsidRPr="000B287E" w:rsidRDefault="006503AF" w:rsidP="00DD07FE">
            <w:pPr>
              <w:spacing w:before="60"/>
              <w:rPr>
                <w:rFonts w:eastAsia="Arial" w:cs="Arial"/>
                <w:b/>
                <w:bCs/>
                <w:sz w:val="20"/>
                <w:szCs w:val="20"/>
              </w:rPr>
            </w:pPr>
          </w:p>
        </w:tc>
        <w:tc>
          <w:tcPr>
            <w:tcW w:w="540" w:type="dxa"/>
            <w:shd w:val="clear" w:color="auto" w:fill="DEEAF6" w:themeFill="accent1" w:themeFillTint="33"/>
          </w:tcPr>
          <w:p w14:paraId="4F992EFB" w14:textId="77777777" w:rsidR="006503AF" w:rsidRPr="000B287E" w:rsidRDefault="006503AF" w:rsidP="00DD07FE">
            <w:pPr>
              <w:spacing w:before="60"/>
              <w:rPr>
                <w:rFonts w:eastAsia="Arial" w:cs="Arial"/>
                <w:b/>
                <w:bCs/>
                <w:sz w:val="20"/>
                <w:szCs w:val="20"/>
              </w:rPr>
            </w:pPr>
          </w:p>
        </w:tc>
        <w:tc>
          <w:tcPr>
            <w:tcW w:w="1170" w:type="dxa"/>
            <w:shd w:val="clear" w:color="auto" w:fill="DEEAF6" w:themeFill="accent1" w:themeFillTint="33"/>
          </w:tcPr>
          <w:p w14:paraId="42AC2EBF" w14:textId="77777777" w:rsidR="006503AF" w:rsidRPr="000B287E" w:rsidRDefault="006503AF" w:rsidP="00DD07FE">
            <w:pPr>
              <w:spacing w:before="60"/>
              <w:jc w:val="center"/>
              <w:rPr>
                <w:rFonts w:eastAsia="Arial" w:cs="Arial"/>
                <w:b/>
                <w:bCs/>
                <w:sz w:val="20"/>
                <w:szCs w:val="20"/>
              </w:rPr>
            </w:pPr>
          </w:p>
        </w:tc>
        <w:tc>
          <w:tcPr>
            <w:tcW w:w="1080" w:type="dxa"/>
            <w:shd w:val="clear" w:color="auto" w:fill="DEEAF6" w:themeFill="accent1" w:themeFillTint="33"/>
          </w:tcPr>
          <w:p w14:paraId="628A2DE0" w14:textId="77777777" w:rsidR="006503AF" w:rsidRPr="000B287E" w:rsidRDefault="006503AF" w:rsidP="00DD07FE">
            <w:pPr>
              <w:spacing w:before="60"/>
              <w:jc w:val="center"/>
              <w:rPr>
                <w:rFonts w:eastAsia="Arial" w:cs="Arial"/>
                <w:b/>
                <w:bCs/>
                <w:sz w:val="20"/>
                <w:szCs w:val="20"/>
              </w:rPr>
            </w:pPr>
          </w:p>
        </w:tc>
        <w:tc>
          <w:tcPr>
            <w:tcW w:w="1980" w:type="dxa"/>
            <w:tcBorders>
              <w:top w:val="single" w:sz="4" w:space="0" w:color="auto"/>
              <w:bottom w:val="single" w:sz="4" w:space="0" w:color="auto"/>
            </w:tcBorders>
            <w:shd w:val="clear" w:color="auto" w:fill="DEEAF6" w:themeFill="accent1" w:themeFillTint="33"/>
          </w:tcPr>
          <w:p w14:paraId="6A0ED811" w14:textId="77777777" w:rsidR="006503AF" w:rsidRPr="000B287E" w:rsidRDefault="006503AF" w:rsidP="00DD07FE">
            <w:pPr>
              <w:spacing w:before="60"/>
              <w:rPr>
                <w:rFonts w:eastAsia="Arial" w:cs="Arial"/>
                <w:b/>
                <w:bCs/>
                <w:sz w:val="20"/>
                <w:szCs w:val="20"/>
              </w:rPr>
            </w:pPr>
          </w:p>
        </w:tc>
        <w:tc>
          <w:tcPr>
            <w:tcW w:w="1260" w:type="dxa"/>
            <w:tcBorders>
              <w:top w:val="single" w:sz="4" w:space="0" w:color="auto"/>
              <w:bottom w:val="single" w:sz="4" w:space="0" w:color="auto"/>
            </w:tcBorders>
            <w:shd w:val="clear" w:color="auto" w:fill="DEEAF6" w:themeFill="accent1" w:themeFillTint="33"/>
          </w:tcPr>
          <w:p w14:paraId="56840161" w14:textId="144EE66D" w:rsidR="006503AF" w:rsidRPr="000B287E" w:rsidRDefault="006503AF" w:rsidP="006503AF">
            <w:pPr>
              <w:spacing w:before="60"/>
              <w:jc w:val="center"/>
              <w:rPr>
                <w:rFonts w:eastAsia="Arial" w:cs="Arial"/>
                <w:b/>
                <w:bCs/>
                <w:sz w:val="20"/>
                <w:szCs w:val="20"/>
                <w:lang w:val="ru-RU"/>
              </w:rPr>
            </w:pPr>
            <w:r w:rsidRPr="000B287E">
              <w:rPr>
                <w:rFonts w:eastAsia="Arial" w:cs="Arial"/>
                <w:b/>
                <w:bCs/>
                <w:sz w:val="20"/>
                <w:szCs w:val="20"/>
                <w:lang w:val="ru-RU"/>
              </w:rPr>
              <w:t>72,360</w:t>
            </w:r>
          </w:p>
        </w:tc>
      </w:tr>
      <w:tr w:rsidR="00D11BFC" w:rsidRPr="000B287E" w14:paraId="625E1B85" w14:textId="77777777" w:rsidTr="23F23E82">
        <w:tc>
          <w:tcPr>
            <w:tcW w:w="15385" w:type="dxa"/>
            <w:gridSpan w:val="10"/>
            <w:shd w:val="clear" w:color="auto" w:fill="E7E6E6" w:themeFill="background2"/>
          </w:tcPr>
          <w:p w14:paraId="497D2E18" w14:textId="5A3D57D4" w:rsidR="00D11BFC" w:rsidRPr="00D11BFC" w:rsidRDefault="00D11BFC" w:rsidP="00D11BFC">
            <w:pPr>
              <w:spacing w:before="60"/>
              <w:jc w:val="left"/>
              <w:rPr>
                <w:rFonts w:eastAsia="Arial" w:cs="Arial"/>
                <w:b/>
                <w:bCs/>
                <w:sz w:val="20"/>
                <w:szCs w:val="20"/>
                <w:lang w:val="en-US"/>
              </w:rPr>
            </w:pPr>
            <w:r>
              <w:rPr>
                <w:rFonts w:eastAsia="Arial" w:cs="Arial"/>
                <w:b/>
                <w:bCs/>
                <w:sz w:val="20"/>
                <w:szCs w:val="20"/>
              </w:rPr>
              <w:t xml:space="preserve">Component 2. </w:t>
            </w:r>
            <w:r w:rsidRPr="00D11BFC">
              <w:rPr>
                <w:rFonts w:eastAsia="Arial" w:cs="Arial"/>
                <w:b/>
                <w:bCs/>
                <w:sz w:val="20"/>
                <w:szCs w:val="20"/>
              </w:rPr>
              <w:t xml:space="preserve">Improve water supply systems in remote pastures of </w:t>
            </w:r>
            <w:proofErr w:type="spellStart"/>
            <w:r w:rsidRPr="00D11BFC">
              <w:rPr>
                <w:rFonts w:eastAsia="Arial" w:cs="Arial"/>
                <w:b/>
                <w:bCs/>
                <w:sz w:val="20"/>
                <w:szCs w:val="20"/>
              </w:rPr>
              <w:t>Amanotkel</w:t>
            </w:r>
            <w:proofErr w:type="spellEnd"/>
            <w:r w:rsidRPr="00D11BFC">
              <w:rPr>
                <w:rFonts w:eastAsia="Arial" w:cs="Arial"/>
                <w:b/>
                <w:bCs/>
                <w:sz w:val="20"/>
                <w:szCs w:val="20"/>
              </w:rPr>
              <w:t xml:space="preserve"> village in the Aral district through</w:t>
            </w:r>
          </w:p>
        </w:tc>
      </w:tr>
      <w:tr w:rsidR="00745ABB" w:rsidRPr="000B287E" w14:paraId="708CEEFE" w14:textId="77777777" w:rsidTr="23F23E82">
        <w:tc>
          <w:tcPr>
            <w:tcW w:w="5125" w:type="dxa"/>
            <w:vMerge w:val="restart"/>
          </w:tcPr>
          <w:p w14:paraId="13BED4B7" w14:textId="2452B4DC" w:rsidR="00745ABB" w:rsidRPr="000B287E" w:rsidRDefault="00745ABB" w:rsidP="00745ABB">
            <w:pPr>
              <w:spacing w:before="60"/>
              <w:rPr>
                <w:rFonts w:eastAsia="Arial" w:cs="Arial"/>
                <w:sz w:val="20"/>
                <w:szCs w:val="20"/>
                <w:lang w:val="en-US"/>
              </w:rPr>
            </w:pPr>
            <w:r w:rsidRPr="000B287E">
              <w:rPr>
                <w:rFonts w:eastAsia="Arial" w:cs="Arial"/>
                <w:b/>
                <w:bCs/>
                <w:sz w:val="20"/>
                <w:szCs w:val="20"/>
              </w:rPr>
              <w:t>Output 2:</w:t>
            </w:r>
            <w:r w:rsidRPr="000B287E">
              <w:rPr>
                <w:rFonts w:eastAsia="Arial" w:cs="Arial"/>
                <w:b/>
                <w:bCs/>
                <w:sz w:val="20"/>
                <w:szCs w:val="20"/>
                <w:lang w:val="en-US"/>
              </w:rPr>
              <w:t xml:space="preserve"> </w:t>
            </w:r>
            <w:r w:rsidRPr="000B287E">
              <w:rPr>
                <w:rFonts w:eastAsia="Arial" w:cs="Arial"/>
                <w:sz w:val="20"/>
                <w:szCs w:val="20"/>
                <w:lang w:val="en-US"/>
              </w:rPr>
              <w:t>Improved water supply systems in remote pastures</w:t>
            </w:r>
          </w:p>
          <w:p w14:paraId="1AF31EF0" w14:textId="77777777" w:rsidR="00745ABB" w:rsidRPr="000B287E" w:rsidRDefault="00745ABB" w:rsidP="00745ABB">
            <w:pPr>
              <w:spacing w:before="60"/>
              <w:rPr>
                <w:rFonts w:eastAsia="Arial" w:cs="Arial"/>
                <w:b/>
                <w:bCs/>
                <w:sz w:val="20"/>
                <w:szCs w:val="20"/>
              </w:rPr>
            </w:pPr>
            <w:r w:rsidRPr="000B287E">
              <w:rPr>
                <w:rFonts w:eastAsia="Arial" w:cs="Arial"/>
                <w:b/>
                <w:bCs/>
                <w:sz w:val="20"/>
                <w:szCs w:val="20"/>
              </w:rPr>
              <w:t>Baseline:</w:t>
            </w:r>
          </w:p>
          <w:p w14:paraId="7EC29377" w14:textId="77777777" w:rsidR="00745ABB" w:rsidRPr="000B287E" w:rsidRDefault="00745ABB" w:rsidP="0034014B">
            <w:pPr>
              <w:pStyle w:val="ListParagraph"/>
              <w:numPr>
                <w:ilvl w:val="0"/>
                <w:numId w:val="20"/>
              </w:numPr>
              <w:spacing w:before="60" w:after="60"/>
              <w:rPr>
                <w:rFonts w:ascii="Arial" w:eastAsia="Arial" w:hAnsi="Arial" w:cs="Arial"/>
                <w:sz w:val="20"/>
                <w:szCs w:val="20"/>
              </w:rPr>
            </w:pPr>
            <w:r w:rsidRPr="000B287E">
              <w:rPr>
                <w:rFonts w:ascii="Arial" w:eastAsia="Arial" w:hAnsi="Arial" w:cs="Arial"/>
                <w:sz w:val="20"/>
                <w:szCs w:val="20"/>
              </w:rPr>
              <w:lastRenderedPageBreak/>
              <w:t xml:space="preserve">Insufficient or non-functional water infrastructure in remote pastures of </w:t>
            </w:r>
            <w:proofErr w:type="spellStart"/>
            <w:r w:rsidRPr="000B287E">
              <w:rPr>
                <w:rFonts w:ascii="Arial" w:eastAsia="Arial" w:hAnsi="Arial" w:cs="Arial"/>
                <w:sz w:val="20"/>
                <w:szCs w:val="20"/>
              </w:rPr>
              <w:t>Amanotkel</w:t>
            </w:r>
            <w:proofErr w:type="spellEnd"/>
            <w:r w:rsidRPr="000B287E">
              <w:rPr>
                <w:rFonts w:ascii="Arial" w:eastAsia="Arial" w:hAnsi="Arial" w:cs="Arial"/>
                <w:sz w:val="20"/>
                <w:szCs w:val="20"/>
              </w:rPr>
              <w:t xml:space="preserve"> village.</w:t>
            </w:r>
          </w:p>
          <w:p w14:paraId="55705217" w14:textId="77777777" w:rsidR="00745ABB" w:rsidRPr="000B287E" w:rsidRDefault="00745ABB" w:rsidP="0034014B">
            <w:pPr>
              <w:pStyle w:val="ListParagraph"/>
              <w:numPr>
                <w:ilvl w:val="0"/>
                <w:numId w:val="20"/>
              </w:numPr>
              <w:spacing w:before="60" w:after="60"/>
              <w:rPr>
                <w:rFonts w:ascii="Arial" w:eastAsia="Arial" w:hAnsi="Arial" w:cs="Arial"/>
                <w:sz w:val="20"/>
                <w:szCs w:val="20"/>
              </w:rPr>
            </w:pPr>
            <w:r w:rsidRPr="000B287E">
              <w:rPr>
                <w:rFonts w:ascii="Arial" w:eastAsia="Arial" w:hAnsi="Arial" w:cs="Arial"/>
                <w:sz w:val="20"/>
                <w:szCs w:val="20"/>
              </w:rPr>
              <w:t>Livestock concentrated near settlements due to lack of remote water access.</w:t>
            </w:r>
          </w:p>
          <w:p w14:paraId="12FA59F4" w14:textId="2D5C9FEF" w:rsidR="00745ABB" w:rsidRPr="000B287E" w:rsidRDefault="00745ABB" w:rsidP="0034014B">
            <w:pPr>
              <w:pStyle w:val="ListParagraph"/>
              <w:numPr>
                <w:ilvl w:val="0"/>
                <w:numId w:val="20"/>
              </w:numPr>
              <w:spacing w:before="60" w:after="60"/>
              <w:rPr>
                <w:rFonts w:ascii="Arial" w:eastAsia="Arial" w:hAnsi="Arial" w:cs="Arial"/>
                <w:sz w:val="20"/>
                <w:szCs w:val="20"/>
              </w:rPr>
            </w:pPr>
            <w:r w:rsidRPr="000B287E">
              <w:rPr>
                <w:rFonts w:ascii="Arial" w:eastAsia="Arial" w:hAnsi="Arial" w:cs="Arial"/>
                <w:sz w:val="20"/>
                <w:szCs w:val="20"/>
              </w:rPr>
              <w:t>Overgrazing and pasture degradation observed.</w:t>
            </w:r>
          </w:p>
          <w:p w14:paraId="29599EBD" w14:textId="77777777" w:rsidR="00745ABB" w:rsidRPr="000B287E" w:rsidRDefault="00745ABB" w:rsidP="0034014B">
            <w:pPr>
              <w:pStyle w:val="ListParagraph"/>
              <w:numPr>
                <w:ilvl w:val="0"/>
                <w:numId w:val="20"/>
              </w:numPr>
              <w:spacing w:before="60" w:after="60"/>
              <w:rPr>
                <w:rFonts w:ascii="Arial" w:eastAsia="Arial" w:hAnsi="Arial" w:cs="Arial"/>
                <w:sz w:val="20"/>
                <w:szCs w:val="20"/>
              </w:rPr>
            </w:pPr>
            <w:r w:rsidRPr="000B287E">
              <w:rPr>
                <w:rFonts w:ascii="Arial" w:eastAsia="Arial" w:hAnsi="Arial" w:cs="Arial"/>
                <w:sz w:val="20"/>
                <w:szCs w:val="20"/>
              </w:rPr>
              <w:t>No renewable-energy-powered pasture water systems installed.</w:t>
            </w:r>
          </w:p>
          <w:p w14:paraId="153BF13B" w14:textId="77777777" w:rsidR="00745ABB" w:rsidRPr="000B287E" w:rsidRDefault="00745ABB" w:rsidP="00745ABB">
            <w:pPr>
              <w:spacing w:before="60"/>
              <w:rPr>
                <w:rFonts w:eastAsia="Arial" w:cs="Arial"/>
                <w:b/>
                <w:bCs/>
                <w:sz w:val="20"/>
                <w:szCs w:val="20"/>
              </w:rPr>
            </w:pPr>
            <w:r w:rsidRPr="000B287E">
              <w:rPr>
                <w:rFonts w:eastAsia="Arial" w:cs="Arial"/>
                <w:b/>
                <w:bCs/>
                <w:sz w:val="20"/>
                <w:szCs w:val="20"/>
              </w:rPr>
              <w:t>Indicators:</w:t>
            </w:r>
          </w:p>
          <w:p w14:paraId="37A22865" w14:textId="7A7F2C2F" w:rsidR="00745ABB" w:rsidRPr="000B287E" w:rsidRDefault="00745ABB" w:rsidP="0034014B">
            <w:pPr>
              <w:pStyle w:val="ListParagraph"/>
              <w:numPr>
                <w:ilvl w:val="1"/>
                <w:numId w:val="10"/>
              </w:numPr>
              <w:spacing w:before="60"/>
              <w:ind w:left="692"/>
              <w:rPr>
                <w:rFonts w:ascii="Arial" w:eastAsia="Arial" w:hAnsi="Arial" w:cs="Arial"/>
                <w:sz w:val="20"/>
                <w:szCs w:val="20"/>
              </w:rPr>
            </w:pPr>
            <w:r w:rsidRPr="000B287E">
              <w:rPr>
                <w:rFonts w:ascii="Arial" w:eastAsia="Arial" w:hAnsi="Arial" w:cs="Arial"/>
                <w:sz w:val="20"/>
                <w:szCs w:val="20"/>
              </w:rPr>
              <w:t>Number of functional pasture water supply systems rehabilitated or established.</w:t>
            </w:r>
          </w:p>
          <w:p w14:paraId="62F47ADD" w14:textId="3363A709" w:rsidR="00745ABB" w:rsidRPr="000B287E" w:rsidRDefault="00745ABB" w:rsidP="0034014B">
            <w:pPr>
              <w:pStyle w:val="ListParagraph"/>
              <w:numPr>
                <w:ilvl w:val="1"/>
                <w:numId w:val="10"/>
              </w:numPr>
              <w:spacing w:before="60"/>
              <w:ind w:left="692"/>
              <w:rPr>
                <w:rFonts w:ascii="Arial" w:eastAsia="Arial" w:hAnsi="Arial" w:cs="Arial"/>
                <w:sz w:val="20"/>
                <w:szCs w:val="20"/>
              </w:rPr>
            </w:pPr>
            <w:r w:rsidRPr="000B287E">
              <w:rPr>
                <w:rFonts w:ascii="Arial" w:eastAsia="Arial" w:hAnsi="Arial" w:cs="Arial"/>
                <w:sz w:val="20"/>
                <w:szCs w:val="20"/>
              </w:rPr>
              <w:t xml:space="preserve">Area of </w:t>
            </w:r>
            <w:r w:rsidR="000B287E" w:rsidRPr="000B287E">
              <w:rPr>
                <w:rFonts w:ascii="Arial" w:eastAsia="Arial" w:hAnsi="Arial" w:cs="Arial"/>
                <w:sz w:val="20"/>
                <w:szCs w:val="20"/>
              </w:rPr>
              <w:t>pastureland</w:t>
            </w:r>
            <w:r w:rsidRPr="000B287E">
              <w:rPr>
                <w:rFonts w:ascii="Arial" w:eastAsia="Arial" w:hAnsi="Arial" w:cs="Arial"/>
                <w:sz w:val="20"/>
                <w:szCs w:val="20"/>
              </w:rPr>
              <w:t xml:space="preserve"> with improved water access (hectares).</w:t>
            </w:r>
          </w:p>
          <w:p w14:paraId="581A57C3" w14:textId="77777777" w:rsidR="00745ABB" w:rsidRPr="000B287E" w:rsidRDefault="00745ABB" w:rsidP="0034014B">
            <w:pPr>
              <w:pStyle w:val="ListParagraph"/>
              <w:numPr>
                <w:ilvl w:val="1"/>
                <w:numId w:val="10"/>
              </w:numPr>
              <w:spacing w:before="60"/>
              <w:ind w:left="692"/>
              <w:rPr>
                <w:rFonts w:ascii="Arial" w:eastAsia="Arial" w:hAnsi="Arial" w:cs="Arial"/>
                <w:sz w:val="20"/>
                <w:szCs w:val="20"/>
              </w:rPr>
            </w:pPr>
            <w:r w:rsidRPr="000B287E">
              <w:rPr>
                <w:rFonts w:ascii="Arial" w:eastAsia="Arial" w:hAnsi="Arial" w:cs="Arial"/>
                <w:sz w:val="20"/>
                <w:szCs w:val="20"/>
              </w:rPr>
              <w:t>Number of livestock benefiting from improved water access.</w:t>
            </w:r>
          </w:p>
          <w:p w14:paraId="05A5A7C3" w14:textId="77777777" w:rsidR="00745ABB" w:rsidRPr="000B287E" w:rsidRDefault="00745ABB" w:rsidP="0034014B">
            <w:pPr>
              <w:pStyle w:val="ListParagraph"/>
              <w:numPr>
                <w:ilvl w:val="1"/>
                <w:numId w:val="10"/>
              </w:numPr>
              <w:spacing w:before="60"/>
              <w:ind w:left="692"/>
              <w:rPr>
                <w:rFonts w:ascii="Arial" w:eastAsia="Arial" w:hAnsi="Arial" w:cs="Arial"/>
                <w:sz w:val="20"/>
                <w:szCs w:val="20"/>
              </w:rPr>
            </w:pPr>
            <w:r w:rsidRPr="000B287E">
              <w:rPr>
                <w:rFonts w:ascii="Arial" w:eastAsia="Arial" w:hAnsi="Arial" w:cs="Arial"/>
                <w:sz w:val="20"/>
                <w:szCs w:val="20"/>
              </w:rPr>
              <w:t>Percentage reduction in grazing pressure near settlements.</w:t>
            </w:r>
          </w:p>
          <w:p w14:paraId="3F21A81A" w14:textId="77777777" w:rsidR="00745ABB" w:rsidRPr="000B287E" w:rsidRDefault="00745ABB" w:rsidP="0034014B">
            <w:pPr>
              <w:pStyle w:val="ListParagraph"/>
              <w:numPr>
                <w:ilvl w:val="1"/>
                <w:numId w:val="10"/>
              </w:numPr>
              <w:spacing w:before="60"/>
              <w:ind w:left="692"/>
              <w:rPr>
                <w:rFonts w:ascii="Arial" w:eastAsia="Arial" w:hAnsi="Arial" w:cs="Arial"/>
                <w:sz w:val="20"/>
                <w:szCs w:val="20"/>
              </w:rPr>
            </w:pPr>
            <w:r w:rsidRPr="000B287E">
              <w:rPr>
                <w:rFonts w:ascii="Arial" w:eastAsia="Arial" w:hAnsi="Arial" w:cs="Arial"/>
                <w:sz w:val="20"/>
                <w:szCs w:val="20"/>
              </w:rPr>
              <w:t>Number of renewable energy systems installed in pasture water points.</w:t>
            </w:r>
          </w:p>
          <w:p w14:paraId="2BF6CFFB" w14:textId="77777777" w:rsidR="00745ABB" w:rsidRPr="000B287E" w:rsidRDefault="00745ABB" w:rsidP="00745ABB">
            <w:pPr>
              <w:spacing w:before="60"/>
              <w:rPr>
                <w:rFonts w:eastAsia="Arial" w:cs="Arial"/>
                <w:b/>
                <w:bCs/>
                <w:sz w:val="20"/>
                <w:szCs w:val="20"/>
              </w:rPr>
            </w:pPr>
            <w:r w:rsidRPr="000B287E">
              <w:rPr>
                <w:rFonts w:eastAsia="Arial" w:cs="Arial"/>
                <w:b/>
                <w:bCs/>
                <w:sz w:val="20"/>
                <w:szCs w:val="20"/>
              </w:rPr>
              <w:t>Targets:</w:t>
            </w:r>
          </w:p>
          <w:p w14:paraId="3695A59A" w14:textId="77777777" w:rsidR="00745ABB" w:rsidRPr="000B287E" w:rsidRDefault="00745ABB" w:rsidP="0034014B">
            <w:pPr>
              <w:pStyle w:val="ListParagraph"/>
              <w:numPr>
                <w:ilvl w:val="0"/>
                <w:numId w:val="20"/>
              </w:numPr>
              <w:spacing w:before="60" w:after="60"/>
              <w:rPr>
                <w:rFonts w:ascii="Arial" w:eastAsia="Arial" w:hAnsi="Arial" w:cs="Arial"/>
                <w:sz w:val="20"/>
                <w:szCs w:val="20"/>
              </w:rPr>
            </w:pPr>
            <w:r w:rsidRPr="000B287E">
              <w:rPr>
                <w:rFonts w:ascii="Arial" w:eastAsia="Arial" w:hAnsi="Arial" w:cs="Arial"/>
                <w:sz w:val="20"/>
                <w:szCs w:val="20"/>
              </w:rPr>
              <w:t xml:space="preserve">At least 1 </w:t>
            </w:r>
            <w:proofErr w:type="gramStart"/>
            <w:r w:rsidRPr="000B287E">
              <w:rPr>
                <w:rFonts w:ascii="Arial" w:eastAsia="Arial" w:hAnsi="Arial" w:cs="Arial"/>
                <w:sz w:val="20"/>
                <w:szCs w:val="20"/>
              </w:rPr>
              <w:t>remote pasture</w:t>
            </w:r>
            <w:proofErr w:type="gramEnd"/>
            <w:r w:rsidRPr="000B287E">
              <w:rPr>
                <w:rFonts w:ascii="Arial" w:eastAsia="Arial" w:hAnsi="Arial" w:cs="Arial"/>
                <w:sz w:val="20"/>
                <w:szCs w:val="20"/>
              </w:rPr>
              <w:t xml:space="preserve"> water supply system rehabilitated/established.</w:t>
            </w:r>
          </w:p>
          <w:p w14:paraId="25FEE17C" w14:textId="77777777" w:rsidR="00745ABB" w:rsidRPr="000B287E" w:rsidRDefault="00745ABB" w:rsidP="0034014B">
            <w:pPr>
              <w:pStyle w:val="ListParagraph"/>
              <w:numPr>
                <w:ilvl w:val="0"/>
                <w:numId w:val="20"/>
              </w:numPr>
              <w:spacing w:before="60" w:after="60"/>
              <w:rPr>
                <w:rFonts w:ascii="Arial" w:eastAsia="Arial" w:hAnsi="Arial" w:cs="Arial"/>
                <w:sz w:val="20"/>
                <w:szCs w:val="20"/>
              </w:rPr>
            </w:pPr>
            <w:r w:rsidRPr="000B287E">
              <w:rPr>
                <w:rFonts w:ascii="Arial" w:eastAsia="Arial" w:hAnsi="Arial" w:cs="Arial"/>
                <w:sz w:val="20"/>
                <w:szCs w:val="20"/>
              </w:rPr>
              <w:t>Water access improved for pasture areas supporting approximately 9,000 livestock.</w:t>
            </w:r>
          </w:p>
          <w:p w14:paraId="3E1D1209" w14:textId="77777777" w:rsidR="00745ABB" w:rsidRPr="000B287E" w:rsidRDefault="00745ABB" w:rsidP="0034014B">
            <w:pPr>
              <w:pStyle w:val="ListParagraph"/>
              <w:numPr>
                <w:ilvl w:val="0"/>
                <w:numId w:val="20"/>
              </w:numPr>
              <w:spacing w:before="60" w:after="60"/>
              <w:rPr>
                <w:rFonts w:ascii="Arial" w:eastAsia="Arial" w:hAnsi="Arial" w:cs="Arial"/>
                <w:sz w:val="20"/>
                <w:szCs w:val="20"/>
              </w:rPr>
            </w:pPr>
            <w:r w:rsidRPr="000B287E">
              <w:rPr>
                <w:rFonts w:ascii="Arial" w:eastAsia="Arial" w:hAnsi="Arial" w:cs="Arial"/>
                <w:sz w:val="20"/>
                <w:szCs w:val="20"/>
              </w:rPr>
              <w:t>At least 30% redistribution of grazing from settlement-adjacent areas to remote pastures.</w:t>
            </w:r>
          </w:p>
          <w:p w14:paraId="7C49C1C0" w14:textId="77777777" w:rsidR="00745ABB" w:rsidRPr="000B287E" w:rsidRDefault="00745ABB" w:rsidP="0034014B">
            <w:pPr>
              <w:pStyle w:val="ListParagraph"/>
              <w:numPr>
                <w:ilvl w:val="0"/>
                <w:numId w:val="20"/>
              </w:numPr>
              <w:spacing w:before="60" w:after="60"/>
              <w:rPr>
                <w:rFonts w:ascii="Arial" w:eastAsia="Arial" w:hAnsi="Arial" w:cs="Arial"/>
                <w:sz w:val="20"/>
                <w:szCs w:val="20"/>
              </w:rPr>
            </w:pPr>
            <w:r w:rsidRPr="000B287E">
              <w:rPr>
                <w:rFonts w:ascii="Arial" w:eastAsia="Arial" w:hAnsi="Arial" w:cs="Arial"/>
                <w:sz w:val="20"/>
                <w:szCs w:val="20"/>
              </w:rPr>
              <w:t>Measurable improvement in pasture utilization patterns (as reported by local authorities).</w:t>
            </w:r>
          </w:p>
          <w:p w14:paraId="349AE4D4" w14:textId="77777777" w:rsidR="00745ABB" w:rsidRPr="000B287E" w:rsidRDefault="00745ABB" w:rsidP="0034014B">
            <w:pPr>
              <w:pStyle w:val="ListParagraph"/>
              <w:numPr>
                <w:ilvl w:val="0"/>
                <w:numId w:val="20"/>
              </w:numPr>
              <w:spacing w:before="60" w:after="60"/>
              <w:rPr>
                <w:rFonts w:ascii="Arial" w:eastAsia="Arial" w:hAnsi="Arial" w:cs="Arial"/>
                <w:sz w:val="20"/>
                <w:szCs w:val="20"/>
              </w:rPr>
            </w:pPr>
            <w:r w:rsidRPr="000B287E">
              <w:rPr>
                <w:rFonts w:ascii="Arial" w:eastAsia="Arial" w:hAnsi="Arial" w:cs="Arial"/>
                <w:sz w:val="20"/>
                <w:szCs w:val="20"/>
              </w:rPr>
              <w:t>1 renewable-energy-powered pumping system operational in remote pasture.</w:t>
            </w:r>
          </w:p>
          <w:p w14:paraId="4E7E61F4" w14:textId="7695D6AE" w:rsidR="00745ABB" w:rsidRPr="000B287E" w:rsidRDefault="00745ABB" w:rsidP="00745ABB">
            <w:pPr>
              <w:spacing w:before="60"/>
              <w:rPr>
                <w:rFonts w:eastAsia="Arial" w:cs="Arial"/>
                <w:b/>
                <w:bCs/>
                <w:sz w:val="20"/>
                <w:szCs w:val="20"/>
              </w:rPr>
            </w:pPr>
            <w:r w:rsidRPr="000B287E">
              <w:rPr>
                <w:rFonts w:eastAsia="Arial" w:cs="Arial"/>
                <w:b/>
                <w:bCs/>
                <w:sz w:val="20"/>
                <w:szCs w:val="20"/>
              </w:rPr>
              <w:t>Related CP outcome: #3</w:t>
            </w:r>
          </w:p>
        </w:tc>
        <w:tc>
          <w:tcPr>
            <w:tcW w:w="2610" w:type="dxa"/>
            <w:vMerge w:val="restart"/>
          </w:tcPr>
          <w:p w14:paraId="4A85961D" w14:textId="77777777" w:rsidR="00745ABB" w:rsidRPr="00E26180" w:rsidRDefault="00745ABB" w:rsidP="00745ABB">
            <w:pPr>
              <w:spacing w:before="60"/>
              <w:rPr>
                <w:rFonts w:eastAsia="Arial" w:cs="Arial"/>
                <w:sz w:val="20"/>
                <w:szCs w:val="20"/>
                <w:lang w:val="en-US"/>
              </w:rPr>
            </w:pPr>
            <w:r w:rsidRPr="000B287E">
              <w:rPr>
                <w:rFonts w:eastAsia="Arial" w:cs="Arial"/>
                <w:b/>
                <w:bCs/>
                <w:sz w:val="20"/>
                <w:szCs w:val="20"/>
              </w:rPr>
              <w:lastRenderedPageBreak/>
              <w:t>Activity 2.1</w:t>
            </w:r>
            <w:r w:rsidRPr="000B287E">
              <w:rPr>
                <w:rFonts w:eastAsia="Arial" w:cs="Arial"/>
                <w:sz w:val="20"/>
                <w:szCs w:val="20"/>
              </w:rPr>
              <w:t xml:space="preserve"> </w:t>
            </w:r>
          </w:p>
          <w:p w14:paraId="6FE6997B" w14:textId="77777777" w:rsidR="00E26180" w:rsidRPr="00E26180" w:rsidRDefault="00E26180" w:rsidP="00E26180">
            <w:pPr>
              <w:spacing w:before="60"/>
              <w:rPr>
                <w:rFonts w:eastAsia="Arial" w:cs="Arial"/>
                <w:sz w:val="20"/>
                <w:szCs w:val="20"/>
              </w:rPr>
            </w:pPr>
            <w:r w:rsidRPr="00E26180">
              <w:rPr>
                <w:rFonts w:eastAsia="Arial" w:cs="Arial"/>
                <w:sz w:val="20"/>
                <w:szCs w:val="20"/>
              </w:rPr>
              <w:t xml:space="preserve">Assessment of hydrogeological conditions to identify the potential </w:t>
            </w:r>
            <w:r w:rsidRPr="00E26180">
              <w:rPr>
                <w:rFonts w:eastAsia="Arial" w:cs="Arial"/>
                <w:sz w:val="20"/>
                <w:szCs w:val="20"/>
              </w:rPr>
              <w:lastRenderedPageBreak/>
              <w:t>yield based on hydrogeological maps</w:t>
            </w:r>
          </w:p>
          <w:p w14:paraId="7C9AEA55" w14:textId="77777777" w:rsidR="00E26180" w:rsidRPr="00E26180" w:rsidRDefault="00E26180" w:rsidP="00E26180">
            <w:pPr>
              <w:spacing w:before="60"/>
              <w:rPr>
                <w:rFonts w:eastAsia="Arial" w:cs="Arial"/>
                <w:sz w:val="20"/>
                <w:szCs w:val="20"/>
              </w:rPr>
            </w:pPr>
            <w:r w:rsidRPr="00E26180">
              <w:rPr>
                <w:rFonts w:eastAsia="Arial" w:cs="Arial"/>
                <w:sz w:val="20"/>
                <w:szCs w:val="20"/>
              </w:rPr>
              <w:t xml:space="preserve">and parameters from the </w:t>
            </w:r>
            <w:proofErr w:type="spellStart"/>
            <w:r w:rsidRPr="00E26180">
              <w:rPr>
                <w:rFonts w:eastAsia="Arial" w:cs="Arial"/>
                <w:sz w:val="20"/>
                <w:szCs w:val="20"/>
              </w:rPr>
              <w:t>Qazgeology</w:t>
            </w:r>
            <w:proofErr w:type="spellEnd"/>
            <w:r w:rsidRPr="00E26180">
              <w:rPr>
                <w:rFonts w:eastAsia="Arial" w:cs="Arial"/>
                <w:sz w:val="20"/>
                <w:szCs w:val="20"/>
              </w:rPr>
              <w:t xml:space="preserve">, the Institute of Hydrogeology and </w:t>
            </w:r>
            <w:proofErr w:type="spellStart"/>
            <w:r w:rsidRPr="00E26180">
              <w:rPr>
                <w:rFonts w:eastAsia="Arial" w:cs="Arial"/>
                <w:sz w:val="20"/>
                <w:szCs w:val="20"/>
              </w:rPr>
              <w:t>Geoecology</w:t>
            </w:r>
            <w:proofErr w:type="spellEnd"/>
            <w:r w:rsidRPr="00E26180">
              <w:rPr>
                <w:rFonts w:eastAsia="Arial" w:cs="Arial"/>
                <w:sz w:val="20"/>
                <w:szCs w:val="20"/>
              </w:rPr>
              <w:t xml:space="preserve"> named after</w:t>
            </w:r>
          </w:p>
          <w:p w14:paraId="61809C04" w14:textId="5E1CB963" w:rsidR="00745ABB" w:rsidRPr="000B287E" w:rsidRDefault="00E26180" w:rsidP="00E26180">
            <w:pPr>
              <w:spacing w:before="60"/>
              <w:rPr>
                <w:rFonts w:eastAsia="Arial" w:cs="Arial"/>
                <w:sz w:val="20"/>
                <w:szCs w:val="20"/>
              </w:rPr>
            </w:pPr>
            <w:proofErr w:type="spellStart"/>
            <w:r w:rsidRPr="00E26180">
              <w:rPr>
                <w:rFonts w:eastAsia="Arial" w:cs="Arial"/>
                <w:sz w:val="20"/>
                <w:szCs w:val="20"/>
              </w:rPr>
              <w:t>Akhmedsafin</w:t>
            </w:r>
            <w:proofErr w:type="spellEnd"/>
            <w:r w:rsidRPr="00E26180">
              <w:rPr>
                <w:rFonts w:eastAsia="Arial" w:cs="Arial"/>
                <w:sz w:val="20"/>
                <w:szCs w:val="20"/>
              </w:rPr>
              <w:t>, and the Institute of Geography and Water Security</w:t>
            </w:r>
          </w:p>
        </w:tc>
        <w:tc>
          <w:tcPr>
            <w:tcW w:w="540" w:type="dxa"/>
          </w:tcPr>
          <w:p w14:paraId="1DEE1F25" w14:textId="77777777" w:rsidR="00745ABB" w:rsidRPr="000B287E" w:rsidRDefault="00745ABB" w:rsidP="00745ABB">
            <w:pPr>
              <w:spacing w:before="60"/>
              <w:rPr>
                <w:rFonts w:eastAsia="Arial" w:cs="Arial"/>
                <w:b/>
                <w:bCs/>
                <w:sz w:val="20"/>
                <w:szCs w:val="20"/>
              </w:rPr>
            </w:pPr>
          </w:p>
        </w:tc>
        <w:tc>
          <w:tcPr>
            <w:tcW w:w="540" w:type="dxa"/>
          </w:tcPr>
          <w:p w14:paraId="532D922D" w14:textId="0FF24F6C" w:rsidR="00745ABB" w:rsidRPr="000B287E" w:rsidRDefault="00745ABB" w:rsidP="00745ABB">
            <w:pPr>
              <w:spacing w:before="60"/>
              <w:rPr>
                <w:rFonts w:eastAsia="Arial" w:cs="Arial"/>
                <w:b/>
                <w:bCs/>
                <w:sz w:val="20"/>
                <w:szCs w:val="20"/>
              </w:rPr>
            </w:pPr>
            <w:r w:rsidRPr="000B287E">
              <w:rPr>
                <w:rFonts w:eastAsia="Arial" w:cs="Arial"/>
                <w:sz w:val="20"/>
                <w:szCs w:val="20"/>
              </w:rPr>
              <w:t>X</w:t>
            </w:r>
          </w:p>
        </w:tc>
        <w:tc>
          <w:tcPr>
            <w:tcW w:w="540" w:type="dxa"/>
          </w:tcPr>
          <w:p w14:paraId="164DA9FB" w14:textId="5DDD8A2B" w:rsidR="00745ABB" w:rsidRPr="000B287E" w:rsidRDefault="00745ABB" w:rsidP="00745ABB">
            <w:pPr>
              <w:spacing w:before="60"/>
              <w:rPr>
                <w:rFonts w:eastAsia="Arial" w:cs="Arial"/>
                <w:sz w:val="20"/>
                <w:szCs w:val="20"/>
              </w:rPr>
            </w:pPr>
            <w:r w:rsidRPr="000B287E">
              <w:rPr>
                <w:rFonts w:eastAsia="Arial" w:cs="Arial"/>
                <w:sz w:val="20"/>
                <w:szCs w:val="20"/>
              </w:rPr>
              <w:t>X</w:t>
            </w:r>
          </w:p>
        </w:tc>
        <w:tc>
          <w:tcPr>
            <w:tcW w:w="540" w:type="dxa"/>
          </w:tcPr>
          <w:p w14:paraId="3C7ECFA9" w14:textId="170A8CB5" w:rsidR="00745ABB" w:rsidRPr="000B287E" w:rsidRDefault="00745ABB" w:rsidP="00745ABB">
            <w:pPr>
              <w:spacing w:before="60"/>
              <w:rPr>
                <w:rFonts w:eastAsia="Arial" w:cs="Arial"/>
                <w:sz w:val="20"/>
                <w:szCs w:val="20"/>
              </w:rPr>
            </w:pPr>
            <w:r w:rsidRPr="000B287E">
              <w:rPr>
                <w:rFonts w:eastAsia="Arial" w:cs="Arial"/>
                <w:sz w:val="20"/>
                <w:szCs w:val="20"/>
              </w:rPr>
              <w:t>X</w:t>
            </w:r>
          </w:p>
        </w:tc>
        <w:tc>
          <w:tcPr>
            <w:tcW w:w="1170" w:type="dxa"/>
          </w:tcPr>
          <w:p w14:paraId="67F15930" w14:textId="66F425F2" w:rsidR="00745ABB" w:rsidRPr="000B287E" w:rsidRDefault="00745ABB" w:rsidP="00745ABB">
            <w:pPr>
              <w:spacing w:before="60"/>
              <w:jc w:val="center"/>
              <w:rPr>
                <w:rFonts w:eastAsia="Arial" w:cs="Arial"/>
                <w:sz w:val="20"/>
                <w:szCs w:val="20"/>
              </w:rPr>
            </w:pPr>
            <w:r w:rsidRPr="000B287E">
              <w:rPr>
                <w:rFonts w:eastAsia="Arial" w:cs="Arial"/>
                <w:sz w:val="20"/>
                <w:szCs w:val="20"/>
              </w:rPr>
              <w:t>UNDP</w:t>
            </w:r>
          </w:p>
        </w:tc>
        <w:tc>
          <w:tcPr>
            <w:tcW w:w="1080" w:type="dxa"/>
          </w:tcPr>
          <w:p w14:paraId="30F77BA0" w14:textId="3F609712" w:rsidR="00745ABB" w:rsidRPr="000B287E" w:rsidRDefault="00745ABB" w:rsidP="00745ABB">
            <w:pPr>
              <w:spacing w:before="60"/>
              <w:jc w:val="center"/>
              <w:rPr>
                <w:rFonts w:eastAsia="Arial" w:cs="Arial"/>
                <w:sz w:val="20"/>
                <w:szCs w:val="20"/>
              </w:rPr>
            </w:pPr>
            <w:r w:rsidRPr="000B287E">
              <w:rPr>
                <w:rFonts w:eastAsia="Arial" w:cs="Arial"/>
                <w:sz w:val="20"/>
                <w:szCs w:val="20"/>
              </w:rPr>
              <w:t>TCCF</w:t>
            </w:r>
          </w:p>
        </w:tc>
        <w:tc>
          <w:tcPr>
            <w:tcW w:w="1980" w:type="dxa"/>
            <w:tcBorders>
              <w:top w:val="single" w:sz="4" w:space="0" w:color="auto"/>
              <w:bottom w:val="single" w:sz="4" w:space="0" w:color="auto"/>
            </w:tcBorders>
          </w:tcPr>
          <w:p w14:paraId="214E8643" w14:textId="2E1E70AD" w:rsidR="00745ABB" w:rsidRPr="000B287E" w:rsidRDefault="00745ABB" w:rsidP="00745ABB">
            <w:pPr>
              <w:spacing w:before="60"/>
              <w:rPr>
                <w:rFonts w:eastAsia="Arial" w:cs="Arial"/>
                <w:sz w:val="20"/>
                <w:szCs w:val="20"/>
              </w:rPr>
            </w:pPr>
            <w:r w:rsidRPr="000B287E">
              <w:rPr>
                <w:rFonts w:eastAsia="Arial" w:cs="Arial"/>
                <w:sz w:val="20"/>
                <w:szCs w:val="20"/>
              </w:rPr>
              <w:t>71300-Local consultants</w:t>
            </w:r>
          </w:p>
        </w:tc>
        <w:tc>
          <w:tcPr>
            <w:tcW w:w="1260" w:type="dxa"/>
            <w:tcBorders>
              <w:top w:val="single" w:sz="4" w:space="0" w:color="auto"/>
              <w:bottom w:val="single" w:sz="4" w:space="0" w:color="auto"/>
            </w:tcBorders>
          </w:tcPr>
          <w:p w14:paraId="5C8189B6" w14:textId="60D568AC" w:rsidR="00745ABB" w:rsidRPr="000B287E" w:rsidRDefault="00745ABB" w:rsidP="00745ABB">
            <w:pPr>
              <w:spacing w:before="60"/>
              <w:jc w:val="center"/>
              <w:rPr>
                <w:rFonts w:eastAsia="Arial" w:cs="Arial"/>
                <w:sz w:val="20"/>
                <w:szCs w:val="20"/>
              </w:rPr>
            </w:pPr>
            <w:r w:rsidRPr="000B287E">
              <w:rPr>
                <w:rFonts w:eastAsia="Arial" w:cs="Arial"/>
                <w:sz w:val="20"/>
                <w:szCs w:val="20"/>
              </w:rPr>
              <w:t>4,000</w:t>
            </w:r>
          </w:p>
        </w:tc>
      </w:tr>
      <w:tr w:rsidR="00745ABB" w:rsidRPr="000B287E" w14:paraId="757B2C49" w14:textId="77777777" w:rsidTr="23F23E82">
        <w:tc>
          <w:tcPr>
            <w:tcW w:w="5125" w:type="dxa"/>
            <w:vMerge/>
          </w:tcPr>
          <w:p w14:paraId="77BBD5EB" w14:textId="77777777" w:rsidR="00745ABB" w:rsidRPr="000B287E" w:rsidRDefault="00745ABB" w:rsidP="00745ABB">
            <w:pPr>
              <w:spacing w:before="60"/>
              <w:rPr>
                <w:rFonts w:eastAsia="Arial" w:cs="Arial"/>
                <w:b/>
                <w:bCs/>
                <w:sz w:val="20"/>
                <w:szCs w:val="20"/>
              </w:rPr>
            </w:pPr>
          </w:p>
        </w:tc>
        <w:tc>
          <w:tcPr>
            <w:tcW w:w="2610" w:type="dxa"/>
            <w:vMerge/>
          </w:tcPr>
          <w:p w14:paraId="7C0A9C2B" w14:textId="77777777" w:rsidR="00745ABB" w:rsidRPr="000B287E" w:rsidRDefault="00745ABB" w:rsidP="00745ABB">
            <w:pPr>
              <w:spacing w:before="60"/>
              <w:rPr>
                <w:rFonts w:eastAsia="Arial" w:cs="Arial"/>
                <w:b/>
                <w:bCs/>
                <w:sz w:val="20"/>
                <w:szCs w:val="20"/>
              </w:rPr>
            </w:pPr>
          </w:p>
        </w:tc>
        <w:tc>
          <w:tcPr>
            <w:tcW w:w="540" w:type="dxa"/>
          </w:tcPr>
          <w:p w14:paraId="3E160AF1" w14:textId="77777777" w:rsidR="00745ABB" w:rsidRPr="000B287E" w:rsidRDefault="00745ABB" w:rsidP="00745ABB">
            <w:pPr>
              <w:spacing w:before="60"/>
              <w:rPr>
                <w:rFonts w:eastAsia="Arial" w:cs="Arial"/>
                <w:b/>
                <w:bCs/>
                <w:sz w:val="20"/>
                <w:szCs w:val="20"/>
              </w:rPr>
            </w:pPr>
          </w:p>
        </w:tc>
        <w:tc>
          <w:tcPr>
            <w:tcW w:w="540" w:type="dxa"/>
          </w:tcPr>
          <w:p w14:paraId="6EAE99FD" w14:textId="2716F1E6" w:rsidR="00745ABB" w:rsidRPr="000B287E" w:rsidRDefault="00745ABB" w:rsidP="00745ABB">
            <w:pPr>
              <w:spacing w:before="60"/>
              <w:rPr>
                <w:rFonts w:eastAsia="Arial" w:cs="Arial"/>
                <w:b/>
                <w:bCs/>
                <w:sz w:val="20"/>
                <w:szCs w:val="20"/>
              </w:rPr>
            </w:pPr>
            <w:r w:rsidRPr="000B287E">
              <w:rPr>
                <w:rFonts w:eastAsia="Arial" w:cs="Arial"/>
                <w:sz w:val="20"/>
                <w:szCs w:val="20"/>
              </w:rPr>
              <w:t>X</w:t>
            </w:r>
          </w:p>
        </w:tc>
        <w:tc>
          <w:tcPr>
            <w:tcW w:w="540" w:type="dxa"/>
          </w:tcPr>
          <w:p w14:paraId="3B5661F7" w14:textId="364ADF25" w:rsidR="00745ABB" w:rsidRPr="000B287E" w:rsidRDefault="00745ABB" w:rsidP="00745ABB">
            <w:pPr>
              <w:spacing w:before="60"/>
              <w:rPr>
                <w:rFonts w:eastAsia="Arial" w:cs="Arial"/>
                <w:sz w:val="20"/>
                <w:szCs w:val="20"/>
              </w:rPr>
            </w:pPr>
            <w:r w:rsidRPr="000B287E">
              <w:rPr>
                <w:rFonts w:eastAsia="Arial" w:cs="Arial"/>
                <w:sz w:val="20"/>
                <w:szCs w:val="20"/>
              </w:rPr>
              <w:t>X</w:t>
            </w:r>
          </w:p>
        </w:tc>
        <w:tc>
          <w:tcPr>
            <w:tcW w:w="540" w:type="dxa"/>
          </w:tcPr>
          <w:p w14:paraId="7BF91FA9" w14:textId="715F5911" w:rsidR="00745ABB" w:rsidRPr="000B287E" w:rsidRDefault="00745ABB" w:rsidP="00745ABB">
            <w:pPr>
              <w:spacing w:before="60"/>
              <w:rPr>
                <w:rFonts w:eastAsia="Arial" w:cs="Arial"/>
                <w:sz w:val="20"/>
                <w:szCs w:val="20"/>
              </w:rPr>
            </w:pPr>
            <w:r w:rsidRPr="000B287E">
              <w:rPr>
                <w:rFonts w:eastAsia="Arial" w:cs="Arial"/>
                <w:sz w:val="20"/>
                <w:szCs w:val="20"/>
              </w:rPr>
              <w:t>X</w:t>
            </w:r>
          </w:p>
        </w:tc>
        <w:tc>
          <w:tcPr>
            <w:tcW w:w="1170" w:type="dxa"/>
          </w:tcPr>
          <w:p w14:paraId="1F409BEB" w14:textId="7790656D" w:rsidR="00745ABB" w:rsidRPr="000B287E" w:rsidRDefault="00745ABB" w:rsidP="00745ABB">
            <w:pPr>
              <w:spacing w:before="60"/>
              <w:jc w:val="center"/>
              <w:rPr>
                <w:rFonts w:eastAsia="Arial" w:cs="Arial"/>
                <w:sz w:val="20"/>
                <w:szCs w:val="20"/>
              </w:rPr>
            </w:pPr>
            <w:r w:rsidRPr="000B287E">
              <w:rPr>
                <w:rFonts w:eastAsia="Arial" w:cs="Arial"/>
                <w:sz w:val="20"/>
                <w:szCs w:val="20"/>
              </w:rPr>
              <w:t>UNDP</w:t>
            </w:r>
          </w:p>
        </w:tc>
        <w:tc>
          <w:tcPr>
            <w:tcW w:w="1080" w:type="dxa"/>
          </w:tcPr>
          <w:p w14:paraId="0CAA543A" w14:textId="79900945" w:rsidR="00745ABB" w:rsidRPr="000B287E" w:rsidRDefault="00745ABB" w:rsidP="00745ABB">
            <w:pPr>
              <w:spacing w:before="60"/>
              <w:jc w:val="center"/>
              <w:rPr>
                <w:rFonts w:eastAsia="Arial" w:cs="Arial"/>
                <w:sz w:val="20"/>
                <w:szCs w:val="20"/>
              </w:rPr>
            </w:pPr>
            <w:r w:rsidRPr="000B287E">
              <w:rPr>
                <w:rFonts w:eastAsia="Arial" w:cs="Arial"/>
                <w:sz w:val="20"/>
                <w:szCs w:val="20"/>
              </w:rPr>
              <w:t>TCCF</w:t>
            </w:r>
          </w:p>
        </w:tc>
        <w:tc>
          <w:tcPr>
            <w:tcW w:w="1980" w:type="dxa"/>
            <w:tcBorders>
              <w:top w:val="single" w:sz="4" w:space="0" w:color="auto"/>
              <w:bottom w:val="single" w:sz="4" w:space="0" w:color="auto"/>
            </w:tcBorders>
          </w:tcPr>
          <w:p w14:paraId="7D6DDDFA" w14:textId="761D87CA" w:rsidR="00745ABB" w:rsidRPr="000B287E" w:rsidRDefault="00745ABB" w:rsidP="00745ABB">
            <w:pPr>
              <w:spacing w:before="60"/>
              <w:rPr>
                <w:rFonts w:eastAsia="Arial" w:cs="Arial"/>
                <w:sz w:val="20"/>
                <w:szCs w:val="20"/>
              </w:rPr>
            </w:pPr>
            <w:r w:rsidRPr="000B287E">
              <w:rPr>
                <w:rFonts w:eastAsia="Arial" w:cs="Arial"/>
                <w:sz w:val="20"/>
                <w:szCs w:val="20"/>
              </w:rPr>
              <w:t>75100-GMS</w:t>
            </w:r>
          </w:p>
        </w:tc>
        <w:tc>
          <w:tcPr>
            <w:tcW w:w="1260" w:type="dxa"/>
            <w:tcBorders>
              <w:top w:val="single" w:sz="4" w:space="0" w:color="auto"/>
              <w:bottom w:val="single" w:sz="4" w:space="0" w:color="auto"/>
            </w:tcBorders>
          </w:tcPr>
          <w:p w14:paraId="7AE9C6C3" w14:textId="6E23B142" w:rsidR="00745ABB" w:rsidRPr="000B287E" w:rsidRDefault="00745ABB" w:rsidP="00745ABB">
            <w:pPr>
              <w:spacing w:before="60"/>
              <w:jc w:val="center"/>
              <w:rPr>
                <w:rFonts w:eastAsia="Arial" w:cs="Arial"/>
                <w:sz w:val="20"/>
                <w:szCs w:val="20"/>
              </w:rPr>
            </w:pPr>
            <w:r w:rsidRPr="000B287E">
              <w:rPr>
                <w:rFonts w:eastAsia="Arial" w:cs="Arial"/>
                <w:sz w:val="20"/>
                <w:szCs w:val="20"/>
                <w:lang w:val="ru-RU"/>
              </w:rPr>
              <w:t>3</w:t>
            </w:r>
            <w:r w:rsidRPr="000B287E">
              <w:rPr>
                <w:rFonts w:eastAsia="Arial" w:cs="Arial"/>
                <w:sz w:val="20"/>
                <w:szCs w:val="20"/>
              </w:rPr>
              <w:t>20</w:t>
            </w:r>
          </w:p>
        </w:tc>
      </w:tr>
      <w:tr w:rsidR="00745ABB" w:rsidRPr="000B287E" w14:paraId="3D54E35C" w14:textId="77777777" w:rsidTr="23F23E82">
        <w:tc>
          <w:tcPr>
            <w:tcW w:w="5125" w:type="dxa"/>
            <w:vMerge/>
          </w:tcPr>
          <w:p w14:paraId="5DEC4807" w14:textId="77777777" w:rsidR="00745ABB" w:rsidRPr="000B287E" w:rsidRDefault="00745ABB" w:rsidP="00745ABB">
            <w:pPr>
              <w:spacing w:before="60"/>
              <w:rPr>
                <w:rFonts w:eastAsia="Arial" w:cs="Arial"/>
                <w:b/>
                <w:bCs/>
                <w:sz w:val="20"/>
                <w:szCs w:val="20"/>
              </w:rPr>
            </w:pPr>
          </w:p>
        </w:tc>
        <w:tc>
          <w:tcPr>
            <w:tcW w:w="2610" w:type="dxa"/>
            <w:vMerge w:val="restart"/>
          </w:tcPr>
          <w:p w14:paraId="516560BC" w14:textId="77777777" w:rsidR="00745ABB" w:rsidRPr="000B287E" w:rsidRDefault="00745ABB" w:rsidP="00745ABB">
            <w:pPr>
              <w:spacing w:before="60"/>
              <w:rPr>
                <w:rFonts w:eastAsia="Arial" w:cs="Arial"/>
                <w:b/>
                <w:bCs/>
                <w:sz w:val="20"/>
                <w:szCs w:val="20"/>
              </w:rPr>
            </w:pPr>
            <w:r w:rsidRPr="000B287E">
              <w:rPr>
                <w:rFonts w:eastAsia="Arial" w:cs="Arial"/>
                <w:b/>
                <w:bCs/>
                <w:sz w:val="20"/>
                <w:szCs w:val="20"/>
              </w:rPr>
              <w:t>Activity 2.2</w:t>
            </w:r>
          </w:p>
          <w:p w14:paraId="4C940EAE" w14:textId="193D2E7F" w:rsidR="00745ABB" w:rsidRPr="000B287E" w:rsidRDefault="00745ABB" w:rsidP="00745ABB">
            <w:pPr>
              <w:spacing w:before="60"/>
              <w:rPr>
                <w:rFonts w:eastAsia="Arial" w:cs="Arial"/>
                <w:b/>
                <w:bCs/>
                <w:sz w:val="20"/>
                <w:szCs w:val="20"/>
              </w:rPr>
            </w:pPr>
            <w:r w:rsidRPr="000B287E">
              <w:rPr>
                <w:rFonts w:eastAsia="Arial" w:cs="Arial"/>
                <w:sz w:val="20"/>
                <w:szCs w:val="20"/>
              </w:rPr>
              <w:t>Inspection of existing wells</w:t>
            </w:r>
          </w:p>
        </w:tc>
        <w:tc>
          <w:tcPr>
            <w:tcW w:w="540" w:type="dxa"/>
          </w:tcPr>
          <w:p w14:paraId="670416C1" w14:textId="77777777" w:rsidR="00745ABB" w:rsidRPr="000B287E" w:rsidRDefault="00745ABB" w:rsidP="00745ABB">
            <w:pPr>
              <w:spacing w:before="60"/>
              <w:rPr>
                <w:rFonts w:eastAsia="Arial" w:cs="Arial"/>
                <w:b/>
                <w:bCs/>
                <w:sz w:val="20"/>
                <w:szCs w:val="20"/>
              </w:rPr>
            </w:pPr>
          </w:p>
        </w:tc>
        <w:tc>
          <w:tcPr>
            <w:tcW w:w="540" w:type="dxa"/>
          </w:tcPr>
          <w:p w14:paraId="22E9D962" w14:textId="1534C9BB" w:rsidR="00745ABB" w:rsidRPr="000B287E" w:rsidRDefault="00745ABB" w:rsidP="00745ABB">
            <w:pPr>
              <w:spacing w:before="60"/>
              <w:rPr>
                <w:rFonts w:eastAsia="Arial" w:cs="Arial"/>
                <w:b/>
                <w:bCs/>
                <w:sz w:val="20"/>
                <w:szCs w:val="20"/>
              </w:rPr>
            </w:pPr>
            <w:r w:rsidRPr="000B287E">
              <w:rPr>
                <w:rFonts w:eastAsia="Arial" w:cs="Arial"/>
                <w:sz w:val="20"/>
                <w:szCs w:val="20"/>
              </w:rPr>
              <w:t>X</w:t>
            </w:r>
          </w:p>
        </w:tc>
        <w:tc>
          <w:tcPr>
            <w:tcW w:w="540" w:type="dxa"/>
          </w:tcPr>
          <w:p w14:paraId="00455454" w14:textId="252BB63E" w:rsidR="00745ABB" w:rsidRPr="000B287E" w:rsidRDefault="00745ABB" w:rsidP="00745ABB">
            <w:pPr>
              <w:spacing w:before="60"/>
              <w:rPr>
                <w:rFonts w:eastAsia="Arial" w:cs="Arial"/>
                <w:sz w:val="20"/>
                <w:szCs w:val="20"/>
              </w:rPr>
            </w:pPr>
            <w:r w:rsidRPr="000B287E">
              <w:rPr>
                <w:rFonts w:eastAsia="Arial" w:cs="Arial"/>
                <w:sz w:val="20"/>
                <w:szCs w:val="20"/>
              </w:rPr>
              <w:t>X</w:t>
            </w:r>
          </w:p>
        </w:tc>
        <w:tc>
          <w:tcPr>
            <w:tcW w:w="540" w:type="dxa"/>
          </w:tcPr>
          <w:p w14:paraId="7EC0D82E" w14:textId="18FB41EA" w:rsidR="00745ABB" w:rsidRPr="000B287E" w:rsidRDefault="00745ABB" w:rsidP="00745ABB">
            <w:pPr>
              <w:spacing w:before="60"/>
              <w:rPr>
                <w:rFonts w:eastAsia="Arial" w:cs="Arial"/>
                <w:sz w:val="20"/>
                <w:szCs w:val="20"/>
              </w:rPr>
            </w:pPr>
            <w:r w:rsidRPr="000B287E">
              <w:rPr>
                <w:rFonts w:eastAsia="Arial" w:cs="Arial"/>
                <w:sz w:val="20"/>
                <w:szCs w:val="20"/>
              </w:rPr>
              <w:t>X</w:t>
            </w:r>
          </w:p>
        </w:tc>
        <w:tc>
          <w:tcPr>
            <w:tcW w:w="1170" w:type="dxa"/>
          </w:tcPr>
          <w:p w14:paraId="4732495C" w14:textId="7A1C7C3B" w:rsidR="00745ABB" w:rsidRPr="000B287E" w:rsidRDefault="00745ABB" w:rsidP="00745ABB">
            <w:pPr>
              <w:spacing w:before="60"/>
              <w:jc w:val="center"/>
              <w:rPr>
                <w:rFonts w:eastAsia="Arial" w:cs="Arial"/>
                <w:sz w:val="20"/>
                <w:szCs w:val="20"/>
              </w:rPr>
            </w:pPr>
            <w:r w:rsidRPr="000B287E">
              <w:rPr>
                <w:rFonts w:eastAsia="Arial" w:cs="Arial"/>
                <w:sz w:val="20"/>
                <w:szCs w:val="20"/>
              </w:rPr>
              <w:t>UNDP</w:t>
            </w:r>
          </w:p>
        </w:tc>
        <w:tc>
          <w:tcPr>
            <w:tcW w:w="1080" w:type="dxa"/>
          </w:tcPr>
          <w:p w14:paraId="6F351ED1" w14:textId="31D6D58D" w:rsidR="00745ABB" w:rsidRPr="000B287E" w:rsidRDefault="00745ABB" w:rsidP="00745ABB">
            <w:pPr>
              <w:spacing w:before="60"/>
              <w:jc w:val="center"/>
              <w:rPr>
                <w:rFonts w:eastAsia="Arial" w:cs="Arial"/>
                <w:sz w:val="20"/>
                <w:szCs w:val="20"/>
              </w:rPr>
            </w:pPr>
            <w:r w:rsidRPr="000B287E">
              <w:rPr>
                <w:rFonts w:eastAsia="Arial" w:cs="Arial"/>
                <w:sz w:val="20"/>
                <w:szCs w:val="20"/>
              </w:rPr>
              <w:t>TCCF</w:t>
            </w:r>
          </w:p>
        </w:tc>
        <w:tc>
          <w:tcPr>
            <w:tcW w:w="1980" w:type="dxa"/>
            <w:tcBorders>
              <w:top w:val="single" w:sz="4" w:space="0" w:color="auto"/>
              <w:bottom w:val="single" w:sz="4" w:space="0" w:color="auto"/>
            </w:tcBorders>
          </w:tcPr>
          <w:p w14:paraId="63EC344E" w14:textId="337C6F4A" w:rsidR="00745ABB" w:rsidRPr="000B287E" w:rsidRDefault="00745ABB" w:rsidP="00745ABB">
            <w:pPr>
              <w:spacing w:before="60"/>
              <w:rPr>
                <w:rFonts w:eastAsia="Arial" w:cs="Arial"/>
                <w:sz w:val="20"/>
                <w:szCs w:val="20"/>
              </w:rPr>
            </w:pPr>
            <w:r w:rsidRPr="000B287E">
              <w:rPr>
                <w:rFonts w:eastAsia="Arial" w:cs="Arial"/>
                <w:sz w:val="20"/>
                <w:szCs w:val="20"/>
              </w:rPr>
              <w:t>72100-Contractual Services-Companies</w:t>
            </w:r>
          </w:p>
        </w:tc>
        <w:tc>
          <w:tcPr>
            <w:tcW w:w="1260" w:type="dxa"/>
            <w:tcBorders>
              <w:top w:val="single" w:sz="4" w:space="0" w:color="auto"/>
              <w:bottom w:val="single" w:sz="4" w:space="0" w:color="auto"/>
            </w:tcBorders>
          </w:tcPr>
          <w:p w14:paraId="779F8241" w14:textId="47C64A34" w:rsidR="00745ABB" w:rsidRPr="000B287E" w:rsidRDefault="00745ABB" w:rsidP="00745ABB">
            <w:pPr>
              <w:spacing w:before="60"/>
              <w:jc w:val="center"/>
              <w:rPr>
                <w:rFonts w:eastAsia="Arial" w:cs="Arial"/>
                <w:sz w:val="20"/>
                <w:szCs w:val="20"/>
              </w:rPr>
            </w:pPr>
            <w:r w:rsidRPr="000B287E">
              <w:rPr>
                <w:rFonts w:eastAsia="Arial" w:cs="Arial"/>
                <w:sz w:val="20"/>
                <w:szCs w:val="20"/>
              </w:rPr>
              <w:t>5,000</w:t>
            </w:r>
          </w:p>
        </w:tc>
      </w:tr>
      <w:tr w:rsidR="00745ABB" w:rsidRPr="000B287E" w14:paraId="6DF7B095" w14:textId="77777777" w:rsidTr="23F23E82">
        <w:tc>
          <w:tcPr>
            <w:tcW w:w="5125" w:type="dxa"/>
            <w:vMerge/>
          </w:tcPr>
          <w:p w14:paraId="2200CEC0" w14:textId="77777777" w:rsidR="00745ABB" w:rsidRPr="000B287E" w:rsidRDefault="00745ABB" w:rsidP="00745ABB">
            <w:pPr>
              <w:spacing w:before="60"/>
              <w:rPr>
                <w:rFonts w:eastAsia="Arial" w:cs="Arial"/>
                <w:b/>
                <w:bCs/>
                <w:sz w:val="20"/>
                <w:szCs w:val="20"/>
              </w:rPr>
            </w:pPr>
          </w:p>
        </w:tc>
        <w:tc>
          <w:tcPr>
            <w:tcW w:w="2610" w:type="dxa"/>
            <w:vMerge/>
          </w:tcPr>
          <w:p w14:paraId="140858BF" w14:textId="77777777" w:rsidR="00745ABB" w:rsidRPr="000B287E" w:rsidRDefault="00745ABB" w:rsidP="00745ABB">
            <w:pPr>
              <w:spacing w:before="60"/>
              <w:rPr>
                <w:rFonts w:eastAsia="Arial" w:cs="Arial"/>
                <w:b/>
                <w:bCs/>
                <w:sz w:val="20"/>
                <w:szCs w:val="20"/>
              </w:rPr>
            </w:pPr>
          </w:p>
        </w:tc>
        <w:tc>
          <w:tcPr>
            <w:tcW w:w="540" w:type="dxa"/>
          </w:tcPr>
          <w:p w14:paraId="1F414552" w14:textId="77777777" w:rsidR="00745ABB" w:rsidRPr="000B287E" w:rsidRDefault="00745ABB" w:rsidP="00745ABB">
            <w:pPr>
              <w:spacing w:before="60"/>
              <w:rPr>
                <w:rFonts w:eastAsia="Arial" w:cs="Arial"/>
                <w:b/>
                <w:bCs/>
                <w:sz w:val="20"/>
                <w:szCs w:val="20"/>
              </w:rPr>
            </w:pPr>
          </w:p>
        </w:tc>
        <w:tc>
          <w:tcPr>
            <w:tcW w:w="540" w:type="dxa"/>
          </w:tcPr>
          <w:p w14:paraId="260D1B87" w14:textId="19CB4E47" w:rsidR="00745ABB" w:rsidRPr="000B287E" w:rsidRDefault="00745ABB" w:rsidP="00745ABB">
            <w:pPr>
              <w:spacing w:before="60"/>
              <w:rPr>
                <w:rFonts w:eastAsia="Arial" w:cs="Arial"/>
                <w:b/>
                <w:bCs/>
                <w:sz w:val="20"/>
                <w:szCs w:val="20"/>
              </w:rPr>
            </w:pPr>
            <w:r w:rsidRPr="000B287E">
              <w:rPr>
                <w:rFonts w:eastAsia="Arial" w:cs="Arial"/>
                <w:sz w:val="20"/>
                <w:szCs w:val="20"/>
              </w:rPr>
              <w:t>X</w:t>
            </w:r>
          </w:p>
        </w:tc>
        <w:tc>
          <w:tcPr>
            <w:tcW w:w="540" w:type="dxa"/>
          </w:tcPr>
          <w:p w14:paraId="5FE5E17C" w14:textId="2786BB48" w:rsidR="00745ABB" w:rsidRPr="000B287E" w:rsidRDefault="00745ABB" w:rsidP="00745ABB">
            <w:pPr>
              <w:spacing w:before="60"/>
              <w:rPr>
                <w:rFonts w:eastAsia="Arial" w:cs="Arial"/>
                <w:sz w:val="20"/>
                <w:szCs w:val="20"/>
              </w:rPr>
            </w:pPr>
            <w:r w:rsidRPr="000B287E">
              <w:rPr>
                <w:rFonts w:eastAsia="Arial" w:cs="Arial"/>
                <w:sz w:val="20"/>
                <w:szCs w:val="20"/>
              </w:rPr>
              <w:t>X</w:t>
            </w:r>
          </w:p>
        </w:tc>
        <w:tc>
          <w:tcPr>
            <w:tcW w:w="540" w:type="dxa"/>
          </w:tcPr>
          <w:p w14:paraId="11082AEA" w14:textId="76CB898D" w:rsidR="00745ABB" w:rsidRPr="000B287E" w:rsidRDefault="00745ABB" w:rsidP="00745ABB">
            <w:pPr>
              <w:spacing w:before="60"/>
              <w:rPr>
                <w:rFonts w:eastAsia="Arial" w:cs="Arial"/>
                <w:sz w:val="20"/>
                <w:szCs w:val="20"/>
              </w:rPr>
            </w:pPr>
            <w:r w:rsidRPr="000B287E">
              <w:rPr>
                <w:rFonts w:eastAsia="Arial" w:cs="Arial"/>
                <w:sz w:val="20"/>
                <w:szCs w:val="20"/>
              </w:rPr>
              <w:t>X</w:t>
            </w:r>
          </w:p>
        </w:tc>
        <w:tc>
          <w:tcPr>
            <w:tcW w:w="1170" w:type="dxa"/>
          </w:tcPr>
          <w:p w14:paraId="016316D2" w14:textId="7968E29A" w:rsidR="00745ABB" w:rsidRPr="000B287E" w:rsidRDefault="00745ABB" w:rsidP="00745ABB">
            <w:pPr>
              <w:spacing w:before="60"/>
              <w:jc w:val="center"/>
              <w:rPr>
                <w:rFonts w:eastAsia="Arial" w:cs="Arial"/>
                <w:sz w:val="20"/>
                <w:szCs w:val="20"/>
              </w:rPr>
            </w:pPr>
            <w:r w:rsidRPr="000B287E">
              <w:rPr>
                <w:rFonts w:eastAsia="Arial" w:cs="Arial"/>
                <w:sz w:val="20"/>
                <w:szCs w:val="20"/>
              </w:rPr>
              <w:t>UNDP</w:t>
            </w:r>
          </w:p>
        </w:tc>
        <w:tc>
          <w:tcPr>
            <w:tcW w:w="1080" w:type="dxa"/>
          </w:tcPr>
          <w:p w14:paraId="516F3886" w14:textId="47CA1BDD" w:rsidR="00745ABB" w:rsidRPr="000B287E" w:rsidRDefault="00745ABB" w:rsidP="00745ABB">
            <w:pPr>
              <w:spacing w:before="60"/>
              <w:jc w:val="center"/>
              <w:rPr>
                <w:rFonts w:eastAsia="Arial" w:cs="Arial"/>
                <w:sz w:val="20"/>
                <w:szCs w:val="20"/>
              </w:rPr>
            </w:pPr>
            <w:r w:rsidRPr="000B287E">
              <w:rPr>
                <w:rFonts w:eastAsia="Arial" w:cs="Arial"/>
                <w:sz w:val="20"/>
                <w:szCs w:val="20"/>
              </w:rPr>
              <w:t>TCCF</w:t>
            </w:r>
          </w:p>
        </w:tc>
        <w:tc>
          <w:tcPr>
            <w:tcW w:w="1980" w:type="dxa"/>
            <w:tcBorders>
              <w:top w:val="single" w:sz="4" w:space="0" w:color="auto"/>
              <w:bottom w:val="single" w:sz="4" w:space="0" w:color="auto"/>
            </w:tcBorders>
          </w:tcPr>
          <w:p w14:paraId="32D85C66" w14:textId="1D1986B2" w:rsidR="00745ABB" w:rsidRPr="000B287E" w:rsidRDefault="00745ABB" w:rsidP="00745ABB">
            <w:pPr>
              <w:spacing w:before="60"/>
              <w:rPr>
                <w:rFonts w:eastAsia="Arial" w:cs="Arial"/>
                <w:sz w:val="20"/>
                <w:szCs w:val="20"/>
              </w:rPr>
            </w:pPr>
            <w:r w:rsidRPr="000B287E">
              <w:rPr>
                <w:rFonts w:eastAsia="Arial" w:cs="Arial"/>
                <w:sz w:val="20"/>
                <w:szCs w:val="20"/>
              </w:rPr>
              <w:t>72200-Equipment</w:t>
            </w:r>
          </w:p>
        </w:tc>
        <w:tc>
          <w:tcPr>
            <w:tcW w:w="1260" w:type="dxa"/>
            <w:tcBorders>
              <w:top w:val="single" w:sz="4" w:space="0" w:color="auto"/>
              <w:bottom w:val="single" w:sz="4" w:space="0" w:color="auto"/>
            </w:tcBorders>
          </w:tcPr>
          <w:p w14:paraId="315D93B1" w14:textId="775115B4" w:rsidR="00745ABB" w:rsidRPr="000B287E" w:rsidRDefault="00745ABB" w:rsidP="00745ABB">
            <w:pPr>
              <w:spacing w:before="60"/>
              <w:jc w:val="center"/>
              <w:rPr>
                <w:rFonts w:eastAsia="Arial" w:cs="Arial"/>
                <w:sz w:val="20"/>
                <w:szCs w:val="20"/>
              </w:rPr>
            </w:pPr>
            <w:r w:rsidRPr="000B287E">
              <w:rPr>
                <w:rFonts w:eastAsia="Arial" w:cs="Arial"/>
                <w:sz w:val="20"/>
                <w:szCs w:val="20"/>
              </w:rPr>
              <w:t>7,500</w:t>
            </w:r>
          </w:p>
        </w:tc>
      </w:tr>
      <w:tr w:rsidR="00745ABB" w:rsidRPr="000B287E" w14:paraId="6F917807" w14:textId="77777777" w:rsidTr="23F23E82">
        <w:tc>
          <w:tcPr>
            <w:tcW w:w="5125" w:type="dxa"/>
            <w:vMerge/>
          </w:tcPr>
          <w:p w14:paraId="3632C93E" w14:textId="77777777" w:rsidR="00745ABB" w:rsidRPr="000B287E" w:rsidRDefault="00745ABB" w:rsidP="00745ABB">
            <w:pPr>
              <w:spacing w:before="60"/>
              <w:rPr>
                <w:rFonts w:eastAsia="Arial" w:cs="Arial"/>
                <w:b/>
                <w:bCs/>
                <w:sz w:val="20"/>
                <w:szCs w:val="20"/>
              </w:rPr>
            </w:pPr>
          </w:p>
        </w:tc>
        <w:tc>
          <w:tcPr>
            <w:tcW w:w="2610" w:type="dxa"/>
            <w:vMerge/>
          </w:tcPr>
          <w:p w14:paraId="555F2491" w14:textId="77777777" w:rsidR="00745ABB" w:rsidRPr="000B287E" w:rsidRDefault="00745ABB" w:rsidP="00745ABB">
            <w:pPr>
              <w:spacing w:before="60"/>
              <w:rPr>
                <w:rFonts w:eastAsia="Arial" w:cs="Arial"/>
                <w:b/>
                <w:bCs/>
                <w:sz w:val="20"/>
                <w:szCs w:val="20"/>
              </w:rPr>
            </w:pPr>
          </w:p>
        </w:tc>
        <w:tc>
          <w:tcPr>
            <w:tcW w:w="540" w:type="dxa"/>
          </w:tcPr>
          <w:p w14:paraId="3E0AAEBC" w14:textId="77777777" w:rsidR="00745ABB" w:rsidRPr="000B287E" w:rsidRDefault="00745ABB" w:rsidP="00745ABB">
            <w:pPr>
              <w:spacing w:before="60"/>
              <w:rPr>
                <w:rFonts w:eastAsia="Arial" w:cs="Arial"/>
                <w:b/>
                <w:bCs/>
                <w:sz w:val="20"/>
                <w:szCs w:val="20"/>
              </w:rPr>
            </w:pPr>
          </w:p>
        </w:tc>
        <w:tc>
          <w:tcPr>
            <w:tcW w:w="540" w:type="dxa"/>
          </w:tcPr>
          <w:p w14:paraId="3ADE36E4" w14:textId="2F9BD91C" w:rsidR="00745ABB" w:rsidRPr="000B287E" w:rsidRDefault="00745ABB" w:rsidP="00745ABB">
            <w:pPr>
              <w:spacing w:before="60"/>
              <w:rPr>
                <w:rFonts w:eastAsia="Arial" w:cs="Arial"/>
                <w:b/>
                <w:bCs/>
                <w:sz w:val="20"/>
                <w:szCs w:val="20"/>
              </w:rPr>
            </w:pPr>
            <w:r w:rsidRPr="000B287E">
              <w:rPr>
                <w:rFonts w:eastAsia="Arial" w:cs="Arial"/>
                <w:sz w:val="20"/>
                <w:szCs w:val="20"/>
              </w:rPr>
              <w:t>X</w:t>
            </w:r>
          </w:p>
        </w:tc>
        <w:tc>
          <w:tcPr>
            <w:tcW w:w="540" w:type="dxa"/>
          </w:tcPr>
          <w:p w14:paraId="79ECA570" w14:textId="08E4C943" w:rsidR="00745ABB" w:rsidRPr="000B287E" w:rsidRDefault="00745ABB" w:rsidP="00745ABB">
            <w:pPr>
              <w:spacing w:before="60"/>
              <w:rPr>
                <w:rFonts w:eastAsia="Arial" w:cs="Arial"/>
                <w:sz w:val="20"/>
                <w:szCs w:val="20"/>
              </w:rPr>
            </w:pPr>
            <w:r w:rsidRPr="000B287E">
              <w:rPr>
                <w:rFonts w:eastAsia="Arial" w:cs="Arial"/>
                <w:sz w:val="20"/>
                <w:szCs w:val="20"/>
              </w:rPr>
              <w:t>X</w:t>
            </w:r>
          </w:p>
        </w:tc>
        <w:tc>
          <w:tcPr>
            <w:tcW w:w="540" w:type="dxa"/>
          </w:tcPr>
          <w:p w14:paraId="0693A703" w14:textId="4C09CAC2" w:rsidR="00745ABB" w:rsidRPr="000B287E" w:rsidRDefault="00745ABB" w:rsidP="00745ABB">
            <w:pPr>
              <w:spacing w:before="60"/>
              <w:rPr>
                <w:rFonts w:eastAsia="Arial" w:cs="Arial"/>
                <w:sz w:val="20"/>
                <w:szCs w:val="20"/>
              </w:rPr>
            </w:pPr>
            <w:r w:rsidRPr="000B287E">
              <w:rPr>
                <w:rFonts w:eastAsia="Arial" w:cs="Arial"/>
                <w:sz w:val="20"/>
                <w:szCs w:val="20"/>
              </w:rPr>
              <w:t>X</w:t>
            </w:r>
          </w:p>
        </w:tc>
        <w:tc>
          <w:tcPr>
            <w:tcW w:w="1170" w:type="dxa"/>
          </w:tcPr>
          <w:p w14:paraId="697AD22A" w14:textId="2EB44FE4" w:rsidR="00745ABB" w:rsidRPr="000B287E" w:rsidRDefault="00745ABB" w:rsidP="00745ABB">
            <w:pPr>
              <w:spacing w:before="60"/>
              <w:jc w:val="center"/>
              <w:rPr>
                <w:rFonts w:eastAsia="Arial" w:cs="Arial"/>
                <w:sz w:val="20"/>
                <w:szCs w:val="20"/>
              </w:rPr>
            </w:pPr>
            <w:r w:rsidRPr="000B287E">
              <w:rPr>
                <w:rFonts w:eastAsia="Arial" w:cs="Arial"/>
                <w:sz w:val="20"/>
                <w:szCs w:val="20"/>
              </w:rPr>
              <w:t>UNDP</w:t>
            </w:r>
          </w:p>
        </w:tc>
        <w:tc>
          <w:tcPr>
            <w:tcW w:w="1080" w:type="dxa"/>
          </w:tcPr>
          <w:p w14:paraId="27DD7851" w14:textId="5669A861" w:rsidR="00745ABB" w:rsidRPr="000B287E" w:rsidRDefault="00745ABB" w:rsidP="00745ABB">
            <w:pPr>
              <w:spacing w:before="60"/>
              <w:jc w:val="center"/>
              <w:rPr>
                <w:rFonts w:eastAsia="Arial" w:cs="Arial"/>
                <w:sz w:val="20"/>
                <w:szCs w:val="20"/>
              </w:rPr>
            </w:pPr>
            <w:r w:rsidRPr="000B287E">
              <w:rPr>
                <w:rFonts w:eastAsia="Arial" w:cs="Arial"/>
                <w:sz w:val="20"/>
                <w:szCs w:val="20"/>
              </w:rPr>
              <w:t>TCCF</w:t>
            </w:r>
          </w:p>
        </w:tc>
        <w:tc>
          <w:tcPr>
            <w:tcW w:w="1980" w:type="dxa"/>
            <w:tcBorders>
              <w:top w:val="single" w:sz="4" w:space="0" w:color="auto"/>
              <w:bottom w:val="single" w:sz="4" w:space="0" w:color="auto"/>
            </w:tcBorders>
          </w:tcPr>
          <w:p w14:paraId="765D73D8" w14:textId="7CBA9FAF" w:rsidR="00745ABB" w:rsidRPr="000B287E" w:rsidRDefault="00745ABB" w:rsidP="00745ABB">
            <w:pPr>
              <w:spacing w:before="60"/>
              <w:rPr>
                <w:rFonts w:eastAsia="Arial" w:cs="Arial"/>
                <w:sz w:val="20"/>
                <w:szCs w:val="20"/>
              </w:rPr>
            </w:pPr>
            <w:r w:rsidRPr="000B287E">
              <w:rPr>
                <w:rFonts w:eastAsia="Arial" w:cs="Arial"/>
                <w:sz w:val="20"/>
                <w:szCs w:val="20"/>
              </w:rPr>
              <w:t>75100-GMS</w:t>
            </w:r>
          </w:p>
        </w:tc>
        <w:tc>
          <w:tcPr>
            <w:tcW w:w="1260" w:type="dxa"/>
            <w:tcBorders>
              <w:top w:val="single" w:sz="4" w:space="0" w:color="auto"/>
              <w:bottom w:val="single" w:sz="4" w:space="0" w:color="auto"/>
            </w:tcBorders>
          </w:tcPr>
          <w:p w14:paraId="7A321D0D" w14:textId="1E8D022C" w:rsidR="00745ABB" w:rsidRPr="000B287E" w:rsidRDefault="00745ABB" w:rsidP="00745ABB">
            <w:pPr>
              <w:spacing w:before="60"/>
              <w:jc w:val="center"/>
              <w:rPr>
                <w:rFonts w:eastAsia="Arial" w:cs="Arial"/>
                <w:sz w:val="20"/>
                <w:szCs w:val="20"/>
              </w:rPr>
            </w:pPr>
            <w:r w:rsidRPr="000B287E">
              <w:rPr>
                <w:rFonts w:eastAsia="Arial" w:cs="Arial"/>
                <w:sz w:val="20"/>
                <w:szCs w:val="20"/>
              </w:rPr>
              <w:t>1,000</w:t>
            </w:r>
          </w:p>
        </w:tc>
      </w:tr>
      <w:tr w:rsidR="00745ABB" w:rsidRPr="000B287E" w14:paraId="7C4FCFEB" w14:textId="77777777" w:rsidTr="23F23E82">
        <w:tc>
          <w:tcPr>
            <w:tcW w:w="5125" w:type="dxa"/>
            <w:vMerge/>
          </w:tcPr>
          <w:p w14:paraId="1B4B96BF" w14:textId="77777777" w:rsidR="00745ABB" w:rsidRPr="000B287E" w:rsidRDefault="00745ABB" w:rsidP="00745ABB">
            <w:pPr>
              <w:spacing w:before="60"/>
              <w:rPr>
                <w:rFonts w:eastAsia="Arial" w:cs="Arial"/>
                <w:b/>
                <w:bCs/>
                <w:sz w:val="20"/>
                <w:szCs w:val="20"/>
              </w:rPr>
            </w:pPr>
          </w:p>
        </w:tc>
        <w:tc>
          <w:tcPr>
            <w:tcW w:w="2610" w:type="dxa"/>
            <w:vMerge w:val="restart"/>
          </w:tcPr>
          <w:p w14:paraId="5338805F" w14:textId="77777777" w:rsidR="00745ABB" w:rsidRPr="000B287E" w:rsidRDefault="00745ABB" w:rsidP="00745ABB">
            <w:pPr>
              <w:spacing w:before="60"/>
              <w:rPr>
                <w:rFonts w:eastAsia="Arial" w:cs="Arial"/>
                <w:b/>
                <w:bCs/>
                <w:sz w:val="20"/>
                <w:szCs w:val="20"/>
              </w:rPr>
            </w:pPr>
            <w:r w:rsidRPr="000B287E">
              <w:rPr>
                <w:rFonts w:eastAsia="Arial" w:cs="Arial"/>
                <w:b/>
                <w:bCs/>
                <w:sz w:val="20"/>
                <w:szCs w:val="20"/>
              </w:rPr>
              <w:t>Activity 2.3</w:t>
            </w:r>
          </w:p>
          <w:p w14:paraId="3DE2E64B" w14:textId="12DFD5CD" w:rsidR="00745ABB" w:rsidRPr="000B287E" w:rsidRDefault="00745ABB" w:rsidP="00745ABB">
            <w:pPr>
              <w:spacing w:before="60"/>
              <w:rPr>
                <w:rFonts w:eastAsia="Arial" w:cs="Arial"/>
                <w:b/>
                <w:bCs/>
                <w:sz w:val="20"/>
                <w:szCs w:val="20"/>
              </w:rPr>
            </w:pPr>
            <w:r w:rsidRPr="000B287E">
              <w:rPr>
                <w:rFonts w:eastAsia="Arial" w:cs="Arial"/>
                <w:sz w:val="20"/>
                <w:szCs w:val="20"/>
              </w:rPr>
              <w:t>Repair of existing wells or drilling of new wells depending on the outcome of the previous steps</w:t>
            </w:r>
          </w:p>
        </w:tc>
        <w:tc>
          <w:tcPr>
            <w:tcW w:w="540" w:type="dxa"/>
          </w:tcPr>
          <w:p w14:paraId="44A99AF8" w14:textId="77777777" w:rsidR="00745ABB" w:rsidRPr="000B287E" w:rsidRDefault="00745ABB" w:rsidP="00745ABB">
            <w:pPr>
              <w:spacing w:before="60"/>
              <w:rPr>
                <w:rFonts w:eastAsia="Arial" w:cs="Arial"/>
                <w:b/>
                <w:bCs/>
                <w:sz w:val="20"/>
                <w:szCs w:val="20"/>
              </w:rPr>
            </w:pPr>
          </w:p>
        </w:tc>
        <w:tc>
          <w:tcPr>
            <w:tcW w:w="540" w:type="dxa"/>
          </w:tcPr>
          <w:p w14:paraId="39AB0020" w14:textId="0C0EC398" w:rsidR="00745ABB" w:rsidRPr="000B287E" w:rsidRDefault="00745ABB" w:rsidP="00745ABB">
            <w:pPr>
              <w:spacing w:before="60"/>
              <w:rPr>
                <w:rFonts w:eastAsia="Arial" w:cs="Arial"/>
                <w:b/>
                <w:bCs/>
                <w:sz w:val="20"/>
                <w:szCs w:val="20"/>
              </w:rPr>
            </w:pPr>
            <w:r w:rsidRPr="000B287E">
              <w:rPr>
                <w:rFonts w:eastAsia="Arial" w:cs="Arial"/>
                <w:sz w:val="20"/>
                <w:szCs w:val="20"/>
              </w:rPr>
              <w:t>X</w:t>
            </w:r>
          </w:p>
        </w:tc>
        <w:tc>
          <w:tcPr>
            <w:tcW w:w="540" w:type="dxa"/>
          </w:tcPr>
          <w:p w14:paraId="703091E8" w14:textId="2D726866" w:rsidR="00745ABB" w:rsidRPr="000B287E" w:rsidRDefault="00745ABB" w:rsidP="00745ABB">
            <w:pPr>
              <w:spacing w:before="60"/>
              <w:rPr>
                <w:rFonts w:eastAsia="Arial" w:cs="Arial"/>
                <w:sz w:val="20"/>
                <w:szCs w:val="20"/>
              </w:rPr>
            </w:pPr>
            <w:r w:rsidRPr="000B287E">
              <w:rPr>
                <w:rFonts w:eastAsia="Arial" w:cs="Arial"/>
                <w:sz w:val="20"/>
                <w:szCs w:val="20"/>
              </w:rPr>
              <w:t>X</w:t>
            </w:r>
          </w:p>
        </w:tc>
        <w:tc>
          <w:tcPr>
            <w:tcW w:w="540" w:type="dxa"/>
          </w:tcPr>
          <w:p w14:paraId="125A59A9" w14:textId="191BE427" w:rsidR="00745ABB" w:rsidRPr="000B287E" w:rsidRDefault="00745ABB" w:rsidP="00745ABB">
            <w:pPr>
              <w:spacing w:before="60"/>
              <w:rPr>
                <w:rFonts w:eastAsia="Arial" w:cs="Arial"/>
                <w:sz w:val="20"/>
                <w:szCs w:val="20"/>
              </w:rPr>
            </w:pPr>
            <w:r w:rsidRPr="000B287E">
              <w:rPr>
                <w:rFonts w:eastAsia="Arial" w:cs="Arial"/>
                <w:sz w:val="20"/>
                <w:szCs w:val="20"/>
              </w:rPr>
              <w:t>X</w:t>
            </w:r>
          </w:p>
        </w:tc>
        <w:tc>
          <w:tcPr>
            <w:tcW w:w="1170" w:type="dxa"/>
          </w:tcPr>
          <w:p w14:paraId="2F2E5CEC" w14:textId="5E0C7080" w:rsidR="00745ABB" w:rsidRPr="000B287E" w:rsidRDefault="00745ABB" w:rsidP="00745ABB">
            <w:pPr>
              <w:spacing w:before="60"/>
              <w:jc w:val="center"/>
              <w:rPr>
                <w:rFonts w:eastAsia="Arial" w:cs="Arial"/>
                <w:sz w:val="20"/>
                <w:szCs w:val="20"/>
              </w:rPr>
            </w:pPr>
            <w:r w:rsidRPr="000B287E">
              <w:rPr>
                <w:rFonts w:eastAsia="Arial" w:cs="Arial"/>
                <w:sz w:val="20"/>
                <w:szCs w:val="20"/>
              </w:rPr>
              <w:t>UNDP</w:t>
            </w:r>
          </w:p>
        </w:tc>
        <w:tc>
          <w:tcPr>
            <w:tcW w:w="1080" w:type="dxa"/>
          </w:tcPr>
          <w:p w14:paraId="20AF89E0" w14:textId="1E44D184" w:rsidR="00745ABB" w:rsidRPr="000B287E" w:rsidRDefault="00745ABB" w:rsidP="00745ABB">
            <w:pPr>
              <w:spacing w:before="60"/>
              <w:jc w:val="center"/>
              <w:rPr>
                <w:rFonts w:eastAsia="Arial" w:cs="Arial"/>
                <w:sz w:val="20"/>
                <w:szCs w:val="20"/>
              </w:rPr>
            </w:pPr>
            <w:r w:rsidRPr="000B287E">
              <w:rPr>
                <w:rFonts w:eastAsia="Arial" w:cs="Arial"/>
                <w:sz w:val="20"/>
                <w:szCs w:val="20"/>
              </w:rPr>
              <w:t>TCCF</w:t>
            </w:r>
          </w:p>
        </w:tc>
        <w:tc>
          <w:tcPr>
            <w:tcW w:w="1980" w:type="dxa"/>
            <w:tcBorders>
              <w:top w:val="single" w:sz="4" w:space="0" w:color="auto"/>
              <w:bottom w:val="single" w:sz="4" w:space="0" w:color="auto"/>
            </w:tcBorders>
          </w:tcPr>
          <w:p w14:paraId="09491C70" w14:textId="0AA9EB31" w:rsidR="00745ABB" w:rsidRPr="000B287E" w:rsidRDefault="00745ABB" w:rsidP="00745ABB">
            <w:pPr>
              <w:spacing w:before="60"/>
              <w:rPr>
                <w:rFonts w:eastAsia="Arial" w:cs="Arial"/>
                <w:sz w:val="20"/>
                <w:szCs w:val="20"/>
              </w:rPr>
            </w:pPr>
            <w:r w:rsidRPr="000B287E">
              <w:rPr>
                <w:rFonts w:eastAsia="Arial" w:cs="Arial"/>
                <w:sz w:val="20"/>
                <w:szCs w:val="20"/>
              </w:rPr>
              <w:t>72100-Contractual Services-Companies</w:t>
            </w:r>
          </w:p>
        </w:tc>
        <w:tc>
          <w:tcPr>
            <w:tcW w:w="1260" w:type="dxa"/>
            <w:tcBorders>
              <w:top w:val="single" w:sz="4" w:space="0" w:color="auto"/>
              <w:bottom w:val="single" w:sz="4" w:space="0" w:color="auto"/>
            </w:tcBorders>
          </w:tcPr>
          <w:p w14:paraId="54D4A1CB" w14:textId="7A8CA309" w:rsidR="00745ABB" w:rsidRPr="000B287E" w:rsidRDefault="00745ABB" w:rsidP="00745ABB">
            <w:pPr>
              <w:spacing w:before="60"/>
              <w:jc w:val="center"/>
              <w:rPr>
                <w:rFonts w:eastAsia="Arial" w:cs="Arial"/>
                <w:sz w:val="20"/>
                <w:szCs w:val="20"/>
              </w:rPr>
            </w:pPr>
            <w:r w:rsidRPr="000B287E">
              <w:rPr>
                <w:rFonts w:eastAsia="Arial" w:cs="Arial"/>
                <w:sz w:val="20"/>
                <w:szCs w:val="20"/>
              </w:rPr>
              <w:t>15,000</w:t>
            </w:r>
          </w:p>
        </w:tc>
      </w:tr>
      <w:tr w:rsidR="00745ABB" w:rsidRPr="000B287E" w14:paraId="03160A09" w14:textId="77777777" w:rsidTr="23F23E82">
        <w:tc>
          <w:tcPr>
            <w:tcW w:w="5125" w:type="dxa"/>
            <w:vMerge/>
          </w:tcPr>
          <w:p w14:paraId="150708A9" w14:textId="77777777" w:rsidR="00745ABB" w:rsidRPr="000B287E" w:rsidRDefault="00745ABB" w:rsidP="00745ABB">
            <w:pPr>
              <w:spacing w:before="60"/>
              <w:rPr>
                <w:rFonts w:eastAsia="Arial" w:cs="Arial"/>
                <w:b/>
                <w:bCs/>
                <w:sz w:val="20"/>
                <w:szCs w:val="20"/>
              </w:rPr>
            </w:pPr>
          </w:p>
        </w:tc>
        <w:tc>
          <w:tcPr>
            <w:tcW w:w="2610" w:type="dxa"/>
            <w:vMerge/>
          </w:tcPr>
          <w:p w14:paraId="49E3F6D0" w14:textId="77777777" w:rsidR="00745ABB" w:rsidRPr="000B287E" w:rsidRDefault="00745ABB" w:rsidP="00745ABB">
            <w:pPr>
              <w:spacing w:before="60"/>
              <w:rPr>
                <w:rFonts w:eastAsia="Arial" w:cs="Arial"/>
                <w:b/>
                <w:bCs/>
                <w:sz w:val="20"/>
                <w:szCs w:val="20"/>
              </w:rPr>
            </w:pPr>
          </w:p>
        </w:tc>
        <w:tc>
          <w:tcPr>
            <w:tcW w:w="540" w:type="dxa"/>
          </w:tcPr>
          <w:p w14:paraId="498064FA" w14:textId="77777777" w:rsidR="00745ABB" w:rsidRPr="000B287E" w:rsidRDefault="00745ABB" w:rsidP="00745ABB">
            <w:pPr>
              <w:spacing w:before="60"/>
              <w:rPr>
                <w:rFonts w:eastAsia="Arial" w:cs="Arial"/>
                <w:b/>
                <w:bCs/>
                <w:sz w:val="20"/>
                <w:szCs w:val="20"/>
              </w:rPr>
            </w:pPr>
          </w:p>
        </w:tc>
        <w:tc>
          <w:tcPr>
            <w:tcW w:w="540" w:type="dxa"/>
          </w:tcPr>
          <w:p w14:paraId="5DAE955F" w14:textId="512687D3" w:rsidR="00745ABB" w:rsidRPr="000B287E" w:rsidRDefault="00745ABB" w:rsidP="00745ABB">
            <w:pPr>
              <w:spacing w:before="60"/>
              <w:rPr>
                <w:rFonts w:eastAsia="Arial" w:cs="Arial"/>
                <w:b/>
                <w:bCs/>
                <w:sz w:val="20"/>
                <w:szCs w:val="20"/>
              </w:rPr>
            </w:pPr>
            <w:r w:rsidRPr="000B287E">
              <w:rPr>
                <w:rFonts w:eastAsia="Arial" w:cs="Arial"/>
                <w:sz w:val="20"/>
                <w:szCs w:val="20"/>
              </w:rPr>
              <w:t>X</w:t>
            </w:r>
          </w:p>
        </w:tc>
        <w:tc>
          <w:tcPr>
            <w:tcW w:w="540" w:type="dxa"/>
          </w:tcPr>
          <w:p w14:paraId="0DA55374" w14:textId="4E357F72" w:rsidR="00745ABB" w:rsidRPr="000B287E" w:rsidRDefault="00745ABB" w:rsidP="00745ABB">
            <w:pPr>
              <w:spacing w:before="60"/>
              <w:rPr>
                <w:rFonts w:eastAsia="Arial" w:cs="Arial"/>
                <w:sz w:val="20"/>
                <w:szCs w:val="20"/>
              </w:rPr>
            </w:pPr>
            <w:r w:rsidRPr="000B287E">
              <w:rPr>
                <w:rFonts w:eastAsia="Arial" w:cs="Arial"/>
                <w:sz w:val="20"/>
                <w:szCs w:val="20"/>
              </w:rPr>
              <w:t>X</w:t>
            </w:r>
          </w:p>
        </w:tc>
        <w:tc>
          <w:tcPr>
            <w:tcW w:w="540" w:type="dxa"/>
          </w:tcPr>
          <w:p w14:paraId="1A7F38DF" w14:textId="7567116D" w:rsidR="00745ABB" w:rsidRPr="000B287E" w:rsidRDefault="00745ABB" w:rsidP="00745ABB">
            <w:pPr>
              <w:spacing w:before="60"/>
              <w:rPr>
                <w:rFonts w:eastAsia="Arial" w:cs="Arial"/>
                <w:sz w:val="20"/>
                <w:szCs w:val="20"/>
              </w:rPr>
            </w:pPr>
            <w:r w:rsidRPr="000B287E">
              <w:rPr>
                <w:rFonts w:eastAsia="Arial" w:cs="Arial"/>
                <w:sz w:val="20"/>
                <w:szCs w:val="20"/>
              </w:rPr>
              <w:t>X</w:t>
            </w:r>
          </w:p>
        </w:tc>
        <w:tc>
          <w:tcPr>
            <w:tcW w:w="1170" w:type="dxa"/>
          </w:tcPr>
          <w:p w14:paraId="1DB5918A" w14:textId="0E147AB6" w:rsidR="00745ABB" w:rsidRPr="000B287E" w:rsidRDefault="00745ABB" w:rsidP="00745ABB">
            <w:pPr>
              <w:spacing w:before="60"/>
              <w:jc w:val="center"/>
              <w:rPr>
                <w:rFonts w:eastAsia="Arial" w:cs="Arial"/>
                <w:sz w:val="20"/>
                <w:szCs w:val="20"/>
              </w:rPr>
            </w:pPr>
            <w:r w:rsidRPr="000B287E">
              <w:rPr>
                <w:rFonts w:eastAsia="Arial" w:cs="Arial"/>
                <w:sz w:val="20"/>
                <w:szCs w:val="20"/>
              </w:rPr>
              <w:t>UNDP</w:t>
            </w:r>
          </w:p>
        </w:tc>
        <w:tc>
          <w:tcPr>
            <w:tcW w:w="1080" w:type="dxa"/>
          </w:tcPr>
          <w:p w14:paraId="599D1C65" w14:textId="42B45230" w:rsidR="00745ABB" w:rsidRPr="000B287E" w:rsidRDefault="00745ABB" w:rsidP="00745ABB">
            <w:pPr>
              <w:spacing w:before="60"/>
              <w:jc w:val="center"/>
              <w:rPr>
                <w:rFonts w:eastAsia="Arial" w:cs="Arial"/>
                <w:sz w:val="20"/>
                <w:szCs w:val="20"/>
              </w:rPr>
            </w:pPr>
            <w:r w:rsidRPr="000B287E">
              <w:rPr>
                <w:rFonts w:eastAsia="Arial" w:cs="Arial"/>
                <w:sz w:val="20"/>
                <w:szCs w:val="20"/>
              </w:rPr>
              <w:t>TCCF</w:t>
            </w:r>
          </w:p>
        </w:tc>
        <w:tc>
          <w:tcPr>
            <w:tcW w:w="1980" w:type="dxa"/>
            <w:tcBorders>
              <w:top w:val="single" w:sz="4" w:space="0" w:color="auto"/>
              <w:bottom w:val="single" w:sz="4" w:space="0" w:color="auto"/>
            </w:tcBorders>
          </w:tcPr>
          <w:p w14:paraId="7B57308B" w14:textId="005782EA" w:rsidR="00745ABB" w:rsidRPr="000B287E" w:rsidRDefault="00745ABB" w:rsidP="00745ABB">
            <w:pPr>
              <w:spacing w:before="60"/>
              <w:rPr>
                <w:rFonts w:eastAsia="Arial" w:cs="Arial"/>
                <w:sz w:val="20"/>
                <w:szCs w:val="20"/>
              </w:rPr>
            </w:pPr>
            <w:r w:rsidRPr="000B287E">
              <w:rPr>
                <w:rFonts w:eastAsia="Arial" w:cs="Arial"/>
                <w:sz w:val="20"/>
                <w:szCs w:val="20"/>
              </w:rPr>
              <w:t>71600-Travel</w:t>
            </w:r>
          </w:p>
        </w:tc>
        <w:tc>
          <w:tcPr>
            <w:tcW w:w="1260" w:type="dxa"/>
            <w:tcBorders>
              <w:top w:val="single" w:sz="4" w:space="0" w:color="auto"/>
              <w:bottom w:val="single" w:sz="4" w:space="0" w:color="auto"/>
            </w:tcBorders>
          </w:tcPr>
          <w:p w14:paraId="5AEE4D3D" w14:textId="3845FB30" w:rsidR="00745ABB" w:rsidRPr="000B287E" w:rsidRDefault="00745ABB" w:rsidP="00745ABB">
            <w:pPr>
              <w:spacing w:before="60"/>
              <w:jc w:val="center"/>
              <w:rPr>
                <w:rFonts w:eastAsia="Arial" w:cs="Arial"/>
                <w:sz w:val="20"/>
                <w:szCs w:val="20"/>
              </w:rPr>
            </w:pPr>
            <w:r w:rsidRPr="000B287E">
              <w:rPr>
                <w:rFonts w:eastAsia="Arial" w:cs="Arial"/>
                <w:sz w:val="20"/>
                <w:szCs w:val="20"/>
              </w:rPr>
              <w:t>4,000</w:t>
            </w:r>
          </w:p>
        </w:tc>
      </w:tr>
      <w:tr w:rsidR="00745ABB" w:rsidRPr="000B287E" w14:paraId="340452D0" w14:textId="77777777" w:rsidTr="23F23E82">
        <w:tc>
          <w:tcPr>
            <w:tcW w:w="5125" w:type="dxa"/>
            <w:vMerge/>
          </w:tcPr>
          <w:p w14:paraId="15308BC8" w14:textId="77777777" w:rsidR="00745ABB" w:rsidRPr="000B287E" w:rsidRDefault="00745ABB" w:rsidP="00745ABB">
            <w:pPr>
              <w:spacing w:before="60"/>
              <w:rPr>
                <w:rFonts w:eastAsia="Arial" w:cs="Arial"/>
                <w:b/>
                <w:bCs/>
                <w:sz w:val="20"/>
                <w:szCs w:val="20"/>
              </w:rPr>
            </w:pPr>
          </w:p>
        </w:tc>
        <w:tc>
          <w:tcPr>
            <w:tcW w:w="2610" w:type="dxa"/>
            <w:vMerge/>
          </w:tcPr>
          <w:p w14:paraId="026F24B1" w14:textId="77777777" w:rsidR="00745ABB" w:rsidRPr="000B287E" w:rsidRDefault="00745ABB" w:rsidP="00745ABB">
            <w:pPr>
              <w:spacing w:before="60"/>
              <w:rPr>
                <w:rFonts w:eastAsia="Arial" w:cs="Arial"/>
                <w:b/>
                <w:bCs/>
                <w:sz w:val="20"/>
                <w:szCs w:val="20"/>
              </w:rPr>
            </w:pPr>
          </w:p>
        </w:tc>
        <w:tc>
          <w:tcPr>
            <w:tcW w:w="540" w:type="dxa"/>
          </w:tcPr>
          <w:p w14:paraId="7CDF5424" w14:textId="77777777" w:rsidR="00745ABB" w:rsidRPr="000B287E" w:rsidRDefault="00745ABB" w:rsidP="00745ABB">
            <w:pPr>
              <w:spacing w:before="60"/>
              <w:rPr>
                <w:rFonts w:eastAsia="Arial" w:cs="Arial"/>
                <w:b/>
                <w:bCs/>
                <w:sz w:val="20"/>
                <w:szCs w:val="20"/>
              </w:rPr>
            </w:pPr>
          </w:p>
        </w:tc>
        <w:tc>
          <w:tcPr>
            <w:tcW w:w="540" w:type="dxa"/>
          </w:tcPr>
          <w:p w14:paraId="1EABF1FA" w14:textId="1AC1CC83" w:rsidR="00745ABB" w:rsidRPr="000B287E" w:rsidRDefault="00745ABB" w:rsidP="00745ABB">
            <w:pPr>
              <w:spacing w:before="60"/>
              <w:rPr>
                <w:rFonts w:eastAsia="Arial" w:cs="Arial"/>
                <w:b/>
                <w:bCs/>
                <w:sz w:val="20"/>
                <w:szCs w:val="20"/>
              </w:rPr>
            </w:pPr>
            <w:r w:rsidRPr="000B287E">
              <w:rPr>
                <w:rFonts w:eastAsia="Arial" w:cs="Arial"/>
                <w:sz w:val="20"/>
                <w:szCs w:val="20"/>
              </w:rPr>
              <w:t>X</w:t>
            </w:r>
          </w:p>
        </w:tc>
        <w:tc>
          <w:tcPr>
            <w:tcW w:w="540" w:type="dxa"/>
          </w:tcPr>
          <w:p w14:paraId="456EC8D4" w14:textId="17CF8599" w:rsidR="00745ABB" w:rsidRPr="000B287E" w:rsidRDefault="00745ABB" w:rsidP="00745ABB">
            <w:pPr>
              <w:spacing w:before="60"/>
              <w:rPr>
                <w:rFonts w:eastAsia="Arial" w:cs="Arial"/>
                <w:sz w:val="20"/>
                <w:szCs w:val="20"/>
              </w:rPr>
            </w:pPr>
            <w:r w:rsidRPr="000B287E">
              <w:rPr>
                <w:rFonts w:eastAsia="Arial" w:cs="Arial"/>
                <w:sz w:val="20"/>
                <w:szCs w:val="20"/>
              </w:rPr>
              <w:t>X</w:t>
            </w:r>
          </w:p>
        </w:tc>
        <w:tc>
          <w:tcPr>
            <w:tcW w:w="540" w:type="dxa"/>
          </w:tcPr>
          <w:p w14:paraId="461B5205" w14:textId="0F45076A" w:rsidR="00745ABB" w:rsidRPr="000B287E" w:rsidRDefault="00745ABB" w:rsidP="00745ABB">
            <w:pPr>
              <w:spacing w:before="60"/>
              <w:rPr>
                <w:rFonts w:eastAsia="Arial" w:cs="Arial"/>
                <w:sz w:val="20"/>
                <w:szCs w:val="20"/>
              </w:rPr>
            </w:pPr>
            <w:r w:rsidRPr="000B287E">
              <w:rPr>
                <w:rFonts w:eastAsia="Arial" w:cs="Arial"/>
                <w:sz w:val="20"/>
                <w:szCs w:val="20"/>
              </w:rPr>
              <w:t>X</w:t>
            </w:r>
          </w:p>
        </w:tc>
        <w:tc>
          <w:tcPr>
            <w:tcW w:w="1170" w:type="dxa"/>
          </w:tcPr>
          <w:p w14:paraId="21265DF7" w14:textId="663A3643" w:rsidR="00745ABB" w:rsidRPr="000B287E" w:rsidRDefault="00745ABB" w:rsidP="00745ABB">
            <w:pPr>
              <w:spacing w:before="60"/>
              <w:jc w:val="center"/>
              <w:rPr>
                <w:rFonts w:eastAsia="Arial" w:cs="Arial"/>
                <w:sz w:val="20"/>
                <w:szCs w:val="20"/>
              </w:rPr>
            </w:pPr>
            <w:r w:rsidRPr="000B287E">
              <w:rPr>
                <w:rFonts w:eastAsia="Arial" w:cs="Arial"/>
                <w:sz w:val="20"/>
                <w:szCs w:val="20"/>
              </w:rPr>
              <w:t>UNDP</w:t>
            </w:r>
          </w:p>
        </w:tc>
        <w:tc>
          <w:tcPr>
            <w:tcW w:w="1080" w:type="dxa"/>
          </w:tcPr>
          <w:p w14:paraId="57EF7F88" w14:textId="6240907D" w:rsidR="00745ABB" w:rsidRPr="000B287E" w:rsidRDefault="00745ABB" w:rsidP="00745ABB">
            <w:pPr>
              <w:spacing w:before="60"/>
              <w:jc w:val="center"/>
              <w:rPr>
                <w:rFonts w:eastAsia="Arial" w:cs="Arial"/>
                <w:sz w:val="20"/>
                <w:szCs w:val="20"/>
              </w:rPr>
            </w:pPr>
            <w:r w:rsidRPr="000B287E">
              <w:rPr>
                <w:rFonts w:eastAsia="Arial" w:cs="Arial"/>
                <w:sz w:val="20"/>
                <w:szCs w:val="20"/>
              </w:rPr>
              <w:t>TCCF</w:t>
            </w:r>
          </w:p>
        </w:tc>
        <w:tc>
          <w:tcPr>
            <w:tcW w:w="1980" w:type="dxa"/>
            <w:tcBorders>
              <w:top w:val="single" w:sz="4" w:space="0" w:color="auto"/>
              <w:bottom w:val="single" w:sz="4" w:space="0" w:color="auto"/>
            </w:tcBorders>
          </w:tcPr>
          <w:p w14:paraId="19FC6418" w14:textId="6FC23268" w:rsidR="00745ABB" w:rsidRPr="000B287E" w:rsidRDefault="00745ABB" w:rsidP="00745ABB">
            <w:pPr>
              <w:spacing w:before="60"/>
              <w:rPr>
                <w:rFonts w:eastAsia="Arial" w:cs="Arial"/>
                <w:sz w:val="20"/>
                <w:szCs w:val="20"/>
              </w:rPr>
            </w:pPr>
            <w:r w:rsidRPr="000B287E">
              <w:rPr>
                <w:rFonts w:eastAsia="Arial" w:cs="Arial"/>
                <w:sz w:val="20"/>
                <w:szCs w:val="20"/>
              </w:rPr>
              <w:t>75100-GMS</w:t>
            </w:r>
          </w:p>
        </w:tc>
        <w:tc>
          <w:tcPr>
            <w:tcW w:w="1260" w:type="dxa"/>
            <w:tcBorders>
              <w:top w:val="single" w:sz="4" w:space="0" w:color="auto"/>
              <w:bottom w:val="single" w:sz="4" w:space="0" w:color="auto"/>
            </w:tcBorders>
          </w:tcPr>
          <w:p w14:paraId="02989E7A" w14:textId="0814C36F" w:rsidR="00745ABB" w:rsidRPr="000B287E" w:rsidRDefault="00745ABB" w:rsidP="00745ABB">
            <w:pPr>
              <w:spacing w:before="60"/>
              <w:jc w:val="center"/>
              <w:rPr>
                <w:rFonts w:eastAsia="Arial" w:cs="Arial"/>
                <w:sz w:val="20"/>
                <w:szCs w:val="20"/>
              </w:rPr>
            </w:pPr>
            <w:r w:rsidRPr="000B287E">
              <w:rPr>
                <w:rFonts w:eastAsia="Arial" w:cs="Arial"/>
                <w:sz w:val="20"/>
                <w:szCs w:val="20"/>
              </w:rPr>
              <w:t>1,520</w:t>
            </w:r>
          </w:p>
        </w:tc>
      </w:tr>
      <w:tr w:rsidR="00745ABB" w:rsidRPr="000B287E" w14:paraId="31256C7F" w14:textId="77777777" w:rsidTr="23F23E82">
        <w:tc>
          <w:tcPr>
            <w:tcW w:w="5125" w:type="dxa"/>
            <w:vMerge/>
          </w:tcPr>
          <w:p w14:paraId="613A7DFD" w14:textId="77777777" w:rsidR="00745ABB" w:rsidRPr="000B287E" w:rsidRDefault="00745ABB" w:rsidP="00745ABB">
            <w:pPr>
              <w:spacing w:before="60"/>
              <w:rPr>
                <w:rFonts w:eastAsia="Arial" w:cs="Arial"/>
                <w:b/>
                <w:bCs/>
                <w:sz w:val="20"/>
                <w:szCs w:val="20"/>
              </w:rPr>
            </w:pPr>
          </w:p>
        </w:tc>
        <w:tc>
          <w:tcPr>
            <w:tcW w:w="2610" w:type="dxa"/>
            <w:vMerge w:val="restart"/>
          </w:tcPr>
          <w:p w14:paraId="7745C9E0" w14:textId="77777777" w:rsidR="00745ABB" w:rsidRPr="000B287E" w:rsidRDefault="00745ABB" w:rsidP="00745ABB">
            <w:pPr>
              <w:spacing w:before="60"/>
              <w:rPr>
                <w:rFonts w:eastAsia="Arial" w:cs="Arial"/>
                <w:b/>
                <w:bCs/>
                <w:sz w:val="20"/>
                <w:szCs w:val="20"/>
              </w:rPr>
            </w:pPr>
            <w:r w:rsidRPr="000B287E">
              <w:rPr>
                <w:rFonts w:eastAsia="Arial" w:cs="Arial"/>
                <w:b/>
                <w:bCs/>
                <w:sz w:val="20"/>
                <w:szCs w:val="20"/>
              </w:rPr>
              <w:t>Activity 2.4</w:t>
            </w:r>
          </w:p>
          <w:p w14:paraId="1C0041E2" w14:textId="065929FC" w:rsidR="00745ABB" w:rsidRPr="000B287E" w:rsidRDefault="00745ABB" w:rsidP="00745ABB">
            <w:pPr>
              <w:spacing w:before="60"/>
              <w:rPr>
                <w:rFonts w:eastAsia="Arial" w:cs="Arial"/>
                <w:sz w:val="20"/>
                <w:szCs w:val="20"/>
              </w:rPr>
            </w:pPr>
            <w:r w:rsidRPr="000B287E">
              <w:rPr>
                <w:rFonts w:eastAsia="Arial" w:cs="Arial"/>
                <w:sz w:val="20"/>
                <w:szCs w:val="20"/>
              </w:rPr>
              <w:t>Installation of pumps, water tanks, and purification modules such as screens and filters</w:t>
            </w:r>
          </w:p>
        </w:tc>
        <w:tc>
          <w:tcPr>
            <w:tcW w:w="540" w:type="dxa"/>
          </w:tcPr>
          <w:p w14:paraId="50EC2EF4" w14:textId="77777777" w:rsidR="00745ABB" w:rsidRPr="000B287E" w:rsidRDefault="00745ABB" w:rsidP="00745ABB">
            <w:pPr>
              <w:spacing w:before="60"/>
              <w:rPr>
                <w:rFonts w:eastAsia="Arial" w:cs="Arial"/>
                <w:b/>
                <w:bCs/>
                <w:sz w:val="20"/>
                <w:szCs w:val="20"/>
              </w:rPr>
            </w:pPr>
          </w:p>
        </w:tc>
        <w:tc>
          <w:tcPr>
            <w:tcW w:w="540" w:type="dxa"/>
          </w:tcPr>
          <w:p w14:paraId="0FD214CB" w14:textId="5066131F" w:rsidR="00745ABB" w:rsidRPr="000B287E" w:rsidRDefault="00745ABB" w:rsidP="00745ABB">
            <w:pPr>
              <w:spacing w:before="60"/>
              <w:rPr>
                <w:rFonts w:eastAsia="Arial" w:cs="Arial"/>
                <w:b/>
                <w:bCs/>
                <w:sz w:val="20"/>
                <w:szCs w:val="20"/>
              </w:rPr>
            </w:pPr>
            <w:r w:rsidRPr="000B287E">
              <w:rPr>
                <w:rFonts w:eastAsia="Arial" w:cs="Arial"/>
                <w:sz w:val="20"/>
                <w:szCs w:val="20"/>
              </w:rPr>
              <w:t>X</w:t>
            </w:r>
          </w:p>
        </w:tc>
        <w:tc>
          <w:tcPr>
            <w:tcW w:w="540" w:type="dxa"/>
          </w:tcPr>
          <w:p w14:paraId="09747489" w14:textId="76F86CB1" w:rsidR="00745ABB" w:rsidRPr="000B287E" w:rsidRDefault="00745ABB" w:rsidP="00745ABB">
            <w:pPr>
              <w:spacing w:before="60"/>
              <w:rPr>
                <w:rFonts w:eastAsia="Arial" w:cs="Arial"/>
                <w:sz w:val="20"/>
                <w:szCs w:val="20"/>
              </w:rPr>
            </w:pPr>
            <w:r w:rsidRPr="000B287E">
              <w:rPr>
                <w:rFonts w:eastAsia="Arial" w:cs="Arial"/>
                <w:sz w:val="20"/>
                <w:szCs w:val="20"/>
              </w:rPr>
              <w:t>X</w:t>
            </w:r>
          </w:p>
        </w:tc>
        <w:tc>
          <w:tcPr>
            <w:tcW w:w="540" w:type="dxa"/>
          </w:tcPr>
          <w:p w14:paraId="53A75581" w14:textId="336EB9BD" w:rsidR="00745ABB" w:rsidRPr="000B287E" w:rsidRDefault="00745ABB" w:rsidP="00745ABB">
            <w:pPr>
              <w:spacing w:before="60"/>
              <w:rPr>
                <w:rFonts w:eastAsia="Arial" w:cs="Arial"/>
                <w:sz w:val="20"/>
                <w:szCs w:val="20"/>
              </w:rPr>
            </w:pPr>
            <w:r w:rsidRPr="000B287E">
              <w:rPr>
                <w:rFonts w:eastAsia="Arial" w:cs="Arial"/>
                <w:sz w:val="20"/>
                <w:szCs w:val="20"/>
              </w:rPr>
              <w:t>X</w:t>
            </w:r>
          </w:p>
        </w:tc>
        <w:tc>
          <w:tcPr>
            <w:tcW w:w="1170" w:type="dxa"/>
          </w:tcPr>
          <w:p w14:paraId="5588165F" w14:textId="39D84FD1" w:rsidR="00745ABB" w:rsidRPr="000B287E" w:rsidRDefault="00745ABB" w:rsidP="00745ABB">
            <w:pPr>
              <w:spacing w:before="60"/>
              <w:jc w:val="center"/>
              <w:rPr>
                <w:rFonts w:eastAsia="Arial" w:cs="Arial"/>
                <w:sz w:val="20"/>
                <w:szCs w:val="20"/>
              </w:rPr>
            </w:pPr>
            <w:r w:rsidRPr="000B287E">
              <w:rPr>
                <w:rFonts w:eastAsia="Arial" w:cs="Arial"/>
                <w:sz w:val="20"/>
                <w:szCs w:val="20"/>
              </w:rPr>
              <w:t>UNDP</w:t>
            </w:r>
          </w:p>
        </w:tc>
        <w:tc>
          <w:tcPr>
            <w:tcW w:w="1080" w:type="dxa"/>
          </w:tcPr>
          <w:p w14:paraId="60CF128D" w14:textId="3A7ADBB2" w:rsidR="00745ABB" w:rsidRPr="000B287E" w:rsidRDefault="00745ABB" w:rsidP="00745ABB">
            <w:pPr>
              <w:spacing w:before="60"/>
              <w:jc w:val="center"/>
              <w:rPr>
                <w:rFonts w:eastAsia="Arial" w:cs="Arial"/>
                <w:sz w:val="20"/>
                <w:szCs w:val="20"/>
              </w:rPr>
            </w:pPr>
            <w:r w:rsidRPr="000B287E">
              <w:rPr>
                <w:rFonts w:eastAsia="Arial" w:cs="Arial"/>
                <w:sz w:val="20"/>
                <w:szCs w:val="20"/>
              </w:rPr>
              <w:t>TCCF</w:t>
            </w:r>
          </w:p>
        </w:tc>
        <w:tc>
          <w:tcPr>
            <w:tcW w:w="1980" w:type="dxa"/>
            <w:tcBorders>
              <w:top w:val="single" w:sz="4" w:space="0" w:color="auto"/>
              <w:bottom w:val="single" w:sz="4" w:space="0" w:color="auto"/>
            </w:tcBorders>
          </w:tcPr>
          <w:p w14:paraId="0307957A" w14:textId="39C55F41" w:rsidR="00745ABB" w:rsidRPr="000B287E" w:rsidRDefault="00745ABB" w:rsidP="00745ABB">
            <w:pPr>
              <w:spacing w:before="60"/>
              <w:rPr>
                <w:rFonts w:eastAsia="Arial" w:cs="Arial"/>
                <w:sz w:val="20"/>
                <w:szCs w:val="20"/>
              </w:rPr>
            </w:pPr>
            <w:r w:rsidRPr="000B287E">
              <w:rPr>
                <w:rFonts w:eastAsia="Arial" w:cs="Arial"/>
                <w:sz w:val="20"/>
                <w:szCs w:val="20"/>
              </w:rPr>
              <w:t>72100-Contractual Services-Companies</w:t>
            </w:r>
          </w:p>
        </w:tc>
        <w:tc>
          <w:tcPr>
            <w:tcW w:w="1260" w:type="dxa"/>
            <w:tcBorders>
              <w:top w:val="single" w:sz="4" w:space="0" w:color="auto"/>
              <w:bottom w:val="single" w:sz="4" w:space="0" w:color="auto"/>
            </w:tcBorders>
          </w:tcPr>
          <w:p w14:paraId="54FE0C29" w14:textId="63E417AE" w:rsidR="00745ABB" w:rsidRPr="000B287E" w:rsidRDefault="00745ABB" w:rsidP="00745ABB">
            <w:pPr>
              <w:spacing w:before="60"/>
              <w:jc w:val="center"/>
              <w:rPr>
                <w:rFonts w:eastAsia="Arial" w:cs="Arial"/>
                <w:sz w:val="20"/>
                <w:szCs w:val="20"/>
              </w:rPr>
            </w:pPr>
            <w:r w:rsidRPr="000B287E">
              <w:rPr>
                <w:rFonts w:eastAsia="Arial" w:cs="Arial"/>
                <w:sz w:val="20"/>
                <w:szCs w:val="20"/>
              </w:rPr>
              <w:t>3,000</w:t>
            </w:r>
          </w:p>
        </w:tc>
      </w:tr>
      <w:tr w:rsidR="00745ABB" w:rsidRPr="000B287E" w14:paraId="799A07A0" w14:textId="77777777" w:rsidTr="23F23E82">
        <w:tc>
          <w:tcPr>
            <w:tcW w:w="5125" w:type="dxa"/>
            <w:vMerge/>
          </w:tcPr>
          <w:p w14:paraId="5F35A540" w14:textId="77777777" w:rsidR="00745ABB" w:rsidRPr="000B287E" w:rsidRDefault="00745ABB" w:rsidP="00745ABB">
            <w:pPr>
              <w:spacing w:before="60"/>
              <w:rPr>
                <w:rFonts w:eastAsia="Arial" w:cs="Arial"/>
                <w:b/>
                <w:bCs/>
                <w:sz w:val="20"/>
                <w:szCs w:val="20"/>
              </w:rPr>
            </w:pPr>
          </w:p>
        </w:tc>
        <w:tc>
          <w:tcPr>
            <w:tcW w:w="2610" w:type="dxa"/>
            <w:vMerge/>
          </w:tcPr>
          <w:p w14:paraId="28117CD7" w14:textId="77777777" w:rsidR="00745ABB" w:rsidRPr="000B287E" w:rsidRDefault="00745ABB" w:rsidP="00745ABB">
            <w:pPr>
              <w:spacing w:before="60"/>
              <w:rPr>
                <w:rFonts w:eastAsia="Arial" w:cs="Arial"/>
                <w:b/>
                <w:bCs/>
                <w:sz w:val="20"/>
                <w:szCs w:val="20"/>
              </w:rPr>
            </w:pPr>
          </w:p>
        </w:tc>
        <w:tc>
          <w:tcPr>
            <w:tcW w:w="540" w:type="dxa"/>
          </w:tcPr>
          <w:p w14:paraId="41EF0FDC" w14:textId="77777777" w:rsidR="00745ABB" w:rsidRPr="000B287E" w:rsidRDefault="00745ABB" w:rsidP="00745ABB">
            <w:pPr>
              <w:spacing w:before="60"/>
              <w:rPr>
                <w:rFonts w:eastAsia="Arial" w:cs="Arial"/>
                <w:b/>
                <w:bCs/>
                <w:sz w:val="20"/>
                <w:szCs w:val="20"/>
              </w:rPr>
            </w:pPr>
          </w:p>
        </w:tc>
        <w:tc>
          <w:tcPr>
            <w:tcW w:w="540" w:type="dxa"/>
          </w:tcPr>
          <w:p w14:paraId="0B4036E7" w14:textId="164AFC2E" w:rsidR="00745ABB" w:rsidRPr="000B287E" w:rsidRDefault="00745ABB" w:rsidP="00745ABB">
            <w:pPr>
              <w:spacing w:before="60"/>
              <w:rPr>
                <w:rFonts w:eastAsia="Arial" w:cs="Arial"/>
                <w:b/>
                <w:bCs/>
                <w:sz w:val="20"/>
                <w:szCs w:val="20"/>
              </w:rPr>
            </w:pPr>
            <w:r w:rsidRPr="000B287E">
              <w:rPr>
                <w:rFonts w:eastAsia="Arial" w:cs="Arial"/>
                <w:sz w:val="20"/>
                <w:szCs w:val="20"/>
              </w:rPr>
              <w:t>X</w:t>
            </w:r>
          </w:p>
        </w:tc>
        <w:tc>
          <w:tcPr>
            <w:tcW w:w="540" w:type="dxa"/>
          </w:tcPr>
          <w:p w14:paraId="3986F670" w14:textId="55B9333F" w:rsidR="00745ABB" w:rsidRPr="000B287E" w:rsidRDefault="00745ABB" w:rsidP="00745ABB">
            <w:pPr>
              <w:spacing w:before="60"/>
              <w:rPr>
                <w:rFonts w:eastAsia="Arial" w:cs="Arial"/>
                <w:sz w:val="20"/>
                <w:szCs w:val="20"/>
              </w:rPr>
            </w:pPr>
            <w:r w:rsidRPr="000B287E">
              <w:rPr>
                <w:rFonts w:eastAsia="Arial" w:cs="Arial"/>
                <w:sz w:val="20"/>
                <w:szCs w:val="20"/>
              </w:rPr>
              <w:t>X</w:t>
            </w:r>
          </w:p>
        </w:tc>
        <w:tc>
          <w:tcPr>
            <w:tcW w:w="540" w:type="dxa"/>
          </w:tcPr>
          <w:p w14:paraId="09A8FB36" w14:textId="3CEFDD1E" w:rsidR="00745ABB" w:rsidRPr="000B287E" w:rsidRDefault="00745ABB" w:rsidP="00745ABB">
            <w:pPr>
              <w:spacing w:before="60"/>
              <w:rPr>
                <w:rFonts w:eastAsia="Arial" w:cs="Arial"/>
                <w:sz w:val="20"/>
                <w:szCs w:val="20"/>
              </w:rPr>
            </w:pPr>
            <w:r w:rsidRPr="000B287E">
              <w:rPr>
                <w:rFonts w:eastAsia="Arial" w:cs="Arial"/>
                <w:sz w:val="20"/>
                <w:szCs w:val="20"/>
              </w:rPr>
              <w:t>X</w:t>
            </w:r>
          </w:p>
        </w:tc>
        <w:tc>
          <w:tcPr>
            <w:tcW w:w="1170" w:type="dxa"/>
          </w:tcPr>
          <w:p w14:paraId="32B9F5E6" w14:textId="59028A95" w:rsidR="00745ABB" w:rsidRPr="000B287E" w:rsidRDefault="00745ABB" w:rsidP="00745ABB">
            <w:pPr>
              <w:spacing w:before="60"/>
              <w:jc w:val="center"/>
              <w:rPr>
                <w:rFonts w:eastAsia="Arial" w:cs="Arial"/>
                <w:sz w:val="20"/>
                <w:szCs w:val="20"/>
              </w:rPr>
            </w:pPr>
            <w:r w:rsidRPr="000B287E">
              <w:rPr>
                <w:rFonts w:eastAsia="Arial" w:cs="Arial"/>
                <w:sz w:val="20"/>
                <w:szCs w:val="20"/>
              </w:rPr>
              <w:t>UNDP</w:t>
            </w:r>
          </w:p>
        </w:tc>
        <w:tc>
          <w:tcPr>
            <w:tcW w:w="1080" w:type="dxa"/>
          </w:tcPr>
          <w:p w14:paraId="231B43A3" w14:textId="518B694B" w:rsidR="00745ABB" w:rsidRPr="000B287E" w:rsidRDefault="00745ABB" w:rsidP="00745ABB">
            <w:pPr>
              <w:spacing w:before="60"/>
              <w:jc w:val="center"/>
              <w:rPr>
                <w:rFonts w:eastAsia="Arial" w:cs="Arial"/>
                <w:sz w:val="20"/>
                <w:szCs w:val="20"/>
              </w:rPr>
            </w:pPr>
            <w:r w:rsidRPr="000B287E">
              <w:rPr>
                <w:rFonts w:eastAsia="Arial" w:cs="Arial"/>
                <w:sz w:val="20"/>
                <w:szCs w:val="20"/>
              </w:rPr>
              <w:t>TCCF</w:t>
            </w:r>
          </w:p>
        </w:tc>
        <w:tc>
          <w:tcPr>
            <w:tcW w:w="1980" w:type="dxa"/>
            <w:tcBorders>
              <w:top w:val="single" w:sz="4" w:space="0" w:color="auto"/>
              <w:bottom w:val="single" w:sz="4" w:space="0" w:color="auto"/>
            </w:tcBorders>
          </w:tcPr>
          <w:p w14:paraId="67FE77D7" w14:textId="406D4A99" w:rsidR="00745ABB" w:rsidRPr="000B287E" w:rsidRDefault="00745ABB" w:rsidP="00745ABB">
            <w:pPr>
              <w:spacing w:before="60"/>
              <w:rPr>
                <w:rFonts w:eastAsia="Arial" w:cs="Arial"/>
                <w:sz w:val="20"/>
                <w:szCs w:val="20"/>
              </w:rPr>
            </w:pPr>
            <w:r w:rsidRPr="000B287E">
              <w:rPr>
                <w:rFonts w:eastAsia="Arial" w:cs="Arial"/>
                <w:sz w:val="20"/>
                <w:szCs w:val="20"/>
              </w:rPr>
              <w:t>72200-Equipment</w:t>
            </w:r>
          </w:p>
        </w:tc>
        <w:tc>
          <w:tcPr>
            <w:tcW w:w="1260" w:type="dxa"/>
            <w:tcBorders>
              <w:top w:val="single" w:sz="4" w:space="0" w:color="auto"/>
              <w:bottom w:val="single" w:sz="4" w:space="0" w:color="auto"/>
            </w:tcBorders>
          </w:tcPr>
          <w:p w14:paraId="284852B7" w14:textId="3BD3A7FF" w:rsidR="00745ABB" w:rsidRPr="000B287E" w:rsidRDefault="00745ABB" w:rsidP="00745ABB">
            <w:pPr>
              <w:spacing w:before="60"/>
              <w:jc w:val="center"/>
              <w:rPr>
                <w:rFonts w:eastAsia="Arial" w:cs="Arial"/>
                <w:sz w:val="20"/>
                <w:szCs w:val="20"/>
              </w:rPr>
            </w:pPr>
            <w:r w:rsidRPr="000B287E">
              <w:rPr>
                <w:rFonts w:eastAsia="Arial" w:cs="Arial"/>
                <w:sz w:val="20"/>
                <w:szCs w:val="20"/>
              </w:rPr>
              <w:t>15,000</w:t>
            </w:r>
          </w:p>
        </w:tc>
      </w:tr>
      <w:tr w:rsidR="00745ABB" w:rsidRPr="000B287E" w14:paraId="721872A5" w14:textId="77777777" w:rsidTr="23F23E82">
        <w:tc>
          <w:tcPr>
            <w:tcW w:w="5125" w:type="dxa"/>
            <w:vMerge/>
          </w:tcPr>
          <w:p w14:paraId="1945E55A" w14:textId="77777777" w:rsidR="00745ABB" w:rsidRPr="000B287E" w:rsidRDefault="00745ABB" w:rsidP="00745ABB">
            <w:pPr>
              <w:spacing w:before="60"/>
              <w:rPr>
                <w:rFonts w:eastAsia="Arial" w:cs="Arial"/>
                <w:b/>
                <w:bCs/>
                <w:sz w:val="20"/>
                <w:szCs w:val="20"/>
              </w:rPr>
            </w:pPr>
          </w:p>
        </w:tc>
        <w:tc>
          <w:tcPr>
            <w:tcW w:w="2610" w:type="dxa"/>
            <w:vMerge/>
          </w:tcPr>
          <w:p w14:paraId="297C7780" w14:textId="77777777" w:rsidR="00745ABB" w:rsidRPr="000B287E" w:rsidRDefault="00745ABB" w:rsidP="00745ABB">
            <w:pPr>
              <w:spacing w:before="60"/>
              <w:rPr>
                <w:rFonts w:eastAsia="Arial" w:cs="Arial"/>
                <w:b/>
                <w:bCs/>
                <w:sz w:val="20"/>
                <w:szCs w:val="20"/>
              </w:rPr>
            </w:pPr>
          </w:p>
        </w:tc>
        <w:tc>
          <w:tcPr>
            <w:tcW w:w="540" w:type="dxa"/>
          </w:tcPr>
          <w:p w14:paraId="2701401E" w14:textId="77777777" w:rsidR="00745ABB" w:rsidRPr="000B287E" w:rsidRDefault="00745ABB" w:rsidP="00745ABB">
            <w:pPr>
              <w:spacing w:before="60"/>
              <w:rPr>
                <w:rFonts w:eastAsia="Arial" w:cs="Arial"/>
                <w:b/>
                <w:bCs/>
                <w:sz w:val="20"/>
                <w:szCs w:val="20"/>
              </w:rPr>
            </w:pPr>
          </w:p>
        </w:tc>
        <w:tc>
          <w:tcPr>
            <w:tcW w:w="540" w:type="dxa"/>
          </w:tcPr>
          <w:p w14:paraId="760597D6" w14:textId="6C53430D" w:rsidR="00745ABB" w:rsidRPr="000B287E" w:rsidRDefault="00745ABB" w:rsidP="00745ABB">
            <w:pPr>
              <w:spacing w:before="60"/>
              <w:rPr>
                <w:rFonts w:eastAsia="Arial" w:cs="Arial"/>
                <w:b/>
                <w:bCs/>
                <w:sz w:val="20"/>
                <w:szCs w:val="20"/>
              </w:rPr>
            </w:pPr>
            <w:r w:rsidRPr="000B287E">
              <w:rPr>
                <w:rFonts w:eastAsia="Arial" w:cs="Arial"/>
                <w:sz w:val="20"/>
                <w:szCs w:val="20"/>
              </w:rPr>
              <w:t>X</w:t>
            </w:r>
          </w:p>
        </w:tc>
        <w:tc>
          <w:tcPr>
            <w:tcW w:w="540" w:type="dxa"/>
          </w:tcPr>
          <w:p w14:paraId="4F9EDDE2" w14:textId="51403DA3" w:rsidR="00745ABB" w:rsidRPr="000B287E" w:rsidRDefault="00745ABB" w:rsidP="00745ABB">
            <w:pPr>
              <w:spacing w:before="60"/>
              <w:rPr>
                <w:rFonts w:eastAsia="Arial" w:cs="Arial"/>
                <w:sz w:val="20"/>
                <w:szCs w:val="20"/>
              </w:rPr>
            </w:pPr>
            <w:r w:rsidRPr="000B287E">
              <w:rPr>
                <w:rFonts w:eastAsia="Arial" w:cs="Arial"/>
                <w:sz w:val="20"/>
                <w:szCs w:val="20"/>
              </w:rPr>
              <w:t>X</w:t>
            </w:r>
          </w:p>
        </w:tc>
        <w:tc>
          <w:tcPr>
            <w:tcW w:w="540" w:type="dxa"/>
          </w:tcPr>
          <w:p w14:paraId="1CB30BBC" w14:textId="2889700E" w:rsidR="00745ABB" w:rsidRPr="000B287E" w:rsidRDefault="00745ABB" w:rsidP="00745ABB">
            <w:pPr>
              <w:spacing w:before="60"/>
              <w:rPr>
                <w:rFonts w:eastAsia="Arial" w:cs="Arial"/>
                <w:sz w:val="20"/>
                <w:szCs w:val="20"/>
              </w:rPr>
            </w:pPr>
            <w:r w:rsidRPr="000B287E">
              <w:rPr>
                <w:rFonts w:eastAsia="Arial" w:cs="Arial"/>
                <w:sz w:val="20"/>
                <w:szCs w:val="20"/>
              </w:rPr>
              <w:t>X</w:t>
            </w:r>
          </w:p>
        </w:tc>
        <w:tc>
          <w:tcPr>
            <w:tcW w:w="1170" w:type="dxa"/>
          </w:tcPr>
          <w:p w14:paraId="1BD5DC9A" w14:textId="3B9C9AC2" w:rsidR="00745ABB" w:rsidRPr="000B287E" w:rsidRDefault="00745ABB" w:rsidP="00745ABB">
            <w:pPr>
              <w:spacing w:before="60"/>
              <w:jc w:val="center"/>
              <w:rPr>
                <w:rFonts w:eastAsia="Arial" w:cs="Arial"/>
                <w:sz w:val="20"/>
                <w:szCs w:val="20"/>
              </w:rPr>
            </w:pPr>
            <w:r w:rsidRPr="000B287E">
              <w:rPr>
                <w:rFonts w:eastAsia="Arial" w:cs="Arial"/>
                <w:sz w:val="20"/>
                <w:szCs w:val="20"/>
              </w:rPr>
              <w:t>UNDP</w:t>
            </w:r>
          </w:p>
        </w:tc>
        <w:tc>
          <w:tcPr>
            <w:tcW w:w="1080" w:type="dxa"/>
          </w:tcPr>
          <w:p w14:paraId="767CC759" w14:textId="01E9DDDF" w:rsidR="00745ABB" w:rsidRPr="000B287E" w:rsidRDefault="00745ABB" w:rsidP="00745ABB">
            <w:pPr>
              <w:spacing w:before="60"/>
              <w:jc w:val="center"/>
              <w:rPr>
                <w:rFonts w:eastAsia="Arial" w:cs="Arial"/>
                <w:sz w:val="20"/>
                <w:szCs w:val="20"/>
              </w:rPr>
            </w:pPr>
            <w:r w:rsidRPr="000B287E">
              <w:rPr>
                <w:rFonts w:eastAsia="Arial" w:cs="Arial"/>
                <w:sz w:val="20"/>
                <w:szCs w:val="20"/>
              </w:rPr>
              <w:t>TCCF</w:t>
            </w:r>
          </w:p>
        </w:tc>
        <w:tc>
          <w:tcPr>
            <w:tcW w:w="1980" w:type="dxa"/>
            <w:tcBorders>
              <w:top w:val="single" w:sz="4" w:space="0" w:color="auto"/>
              <w:bottom w:val="single" w:sz="4" w:space="0" w:color="auto"/>
            </w:tcBorders>
          </w:tcPr>
          <w:p w14:paraId="2BF8A582" w14:textId="41E0C85D" w:rsidR="00745ABB" w:rsidRPr="000B287E" w:rsidRDefault="00745ABB" w:rsidP="00745ABB">
            <w:pPr>
              <w:spacing w:before="60"/>
              <w:rPr>
                <w:rFonts w:eastAsia="Arial" w:cs="Arial"/>
                <w:sz w:val="20"/>
                <w:szCs w:val="20"/>
              </w:rPr>
            </w:pPr>
            <w:r w:rsidRPr="000B287E">
              <w:rPr>
                <w:rFonts w:eastAsia="Arial" w:cs="Arial"/>
                <w:sz w:val="20"/>
                <w:szCs w:val="20"/>
              </w:rPr>
              <w:t>75100-GMS</w:t>
            </w:r>
          </w:p>
        </w:tc>
        <w:tc>
          <w:tcPr>
            <w:tcW w:w="1260" w:type="dxa"/>
            <w:tcBorders>
              <w:top w:val="single" w:sz="4" w:space="0" w:color="auto"/>
              <w:bottom w:val="single" w:sz="4" w:space="0" w:color="auto"/>
            </w:tcBorders>
          </w:tcPr>
          <w:p w14:paraId="7CF22F95" w14:textId="677372BF" w:rsidR="00745ABB" w:rsidRPr="000B287E" w:rsidRDefault="00745ABB" w:rsidP="00745ABB">
            <w:pPr>
              <w:spacing w:before="60"/>
              <w:jc w:val="center"/>
              <w:rPr>
                <w:rFonts w:eastAsia="Arial" w:cs="Arial"/>
                <w:sz w:val="20"/>
                <w:szCs w:val="20"/>
              </w:rPr>
            </w:pPr>
            <w:r w:rsidRPr="000B287E">
              <w:rPr>
                <w:rFonts w:eastAsia="Arial" w:cs="Arial"/>
                <w:sz w:val="20"/>
                <w:szCs w:val="20"/>
              </w:rPr>
              <w:t>1,440</w:t>
            </w:r>
          </w:p>
        </w:tc>
      </w:tr>
      <w:tr w:rsidR="00745ABB" w:rsidRPr="000B287E" w14:paraId="6684F103" w14:textId="77777777" w:rsidTr="23F23E82">
        <w:tc>
          <w:tcPr>
            <w:tcW w:w="5125" w:type="dxa"/>
            <w:vMerge/>
          </w:tcPr>
          <w:p w14:paraId="4BC95C8F" w14:textId="77777777" w:rsidR="00745ABB" w:rsidRPr="000B287E" w:rsidRDefault="00745ABB" w:rsidP="00745ABB">
            <w:pPr>
              <w:spacing w:before="60"/>
              <w:rPr>
                <w:rFonts w:eastAsia="Arial" w:cs="Arial"/>
                <w:b/>
                <w:bCs/>
                <w:sz w:val="20"/>
                <w:szCs w:val="20"/>
              </w:rPr>
            </w:pPr>
          </w:p>
        </w:tc>
        <w:tc>
          <w:tcPr>
            <w:tcW w:w="2610" w:type="dxa"/>
            <w:vMerge w:val="restart"/>
          </w:tcPr>
          <w:p w14:paraId="24D7B856" w14:textId="77777777" w:rsidR="00745ABB" w:rsidRPr="000B287E" w:rsidRDefault="00745ABB" w:rsidP="00745ABB">
            <w:pPr>
              <w:spacing w:before="60"/>
              <w:rPr>
                <w:rFonts w:eastAsia="Arial" w:cs="Arial"/>
                <w:b/>
                <w:bCs/>
                <w:sz w:val="20"/>
                <w:szCs w:val="20"/>
              </w:rPr>
            </w:pPr>
            <w:r w:rsidRPr="000B287E">
              <w:rPr>
                <w:rFonts w:eastAsia="Arial" w:cs="Arial"/>
                <w:b/>
                <w:bCs/>
                <w:sz w:val="20"/>
                <w:szCs w:val="20"/>
              </w:rPr>
              <w:t>Activity 2.5</w:t>
            </w:r>
          </w:p>
          <w:p w14:paraId="06F0BEF5" w14:textId="1FDA1D4E" w:rsidR="00745ABB" w:rsidRPr="000B287E" w:rsidRDefault="00745ABB" w:rsidP="00745ABB">
            <w:pPr>
              <w:spacing w:before="60"/>
              <w:rPr>
                <w:rFonts w:eastAsia="Arial" w:cs="Arial"/>
                <w:sz w:val="20"/>
                <w:szCs w:val="20"/>
              </w:rPr>
            </w:pPr>
            <w:r w:rsidRPr="000B287E">
              <w:rPr>
                <w:rFonts w:eastAsia="Arial" w:cs="Arial"/>
                <w:sz w:val="20"/>
                <w:szCs w:val="20"/>
              </w:rPr>
              <w:t>Installation of renewable energy sources</w:t>
            </w:r>
          </w:p>
        </w:tc>
        <w:tc>
          <w:tcPr>
            <w:tcW w:w="540" w:type="dxa"/>
          </w:tcPr>
          <w:p w14:paraId="5CDA6AC9" w14:textId="77777777" w:rsidR="00745ABB" w:rsidRPr="000B287E" w:rsidRDefault="00745ABB" w:rsidP="00745ABB">
            <w:pPr>
              <w:spacing w:before="60"/>
              <w:rPr>
                <w:rFonts w:eastAsia="Arial" w:cs="Arial"/>
                <w:b/>
                <w:bCs/>
                <w:sz w:val="20"/>
                <w:szCs w:val="20"/>
              </w:rPr>
            </w:pPr>
          </w:p>
        </w:tc>
        <w:tc>
          <w:tcPr>
            <w:tcW w:w="540" w:type="dxa"/>
          </w:tcPr>
          <w:p w14:paraId="423F7A2F" w14:textId="03F15BE1" w:rsidR="00745ABB" w:rsidRPr="000B287E" w:rsidRDefault="00745ABB" w:rsidP="00745ABB">
            <w:pPr>
              <w:spacing w:before="60"/>
              <w:rPr>
                <w:rFonts w:eastAsia="Arial" w:cs="Arial"/>
                <w:b/>
                <w:bCs/>
                <w:sz w:val="20"/>
                <w:szCs w:val="20"/>
              </w:rPr>
            </w:pPr>
            <w:r w:rsidRPr="000B287E">
              <w:rPr>
                <w:rFonts w:eastAsia="Arial" w:cs="Arial"/>
                <w:sz w:val="20"/>
                <w:szCs w:val="20"/>
              </w:rPr>
              <w:t>X</w:t>
            </w:r>
          </w:p>
        </w:tc>
        <w:tc>
          <w:tcPr>
            <w:tcW w:w="540" w:type="dxa"/>
          </w:tcPr>
          <w:p w14:paraId="183F3CC3" w14:textId="5D5E6C21" w:rsidR="00745ABB" w:rsidRPr="000B287E" w:rsidRDefault="00745ABB" w:rsidP="00745ABB">
            <w:pPr>
              <w:spacing w:before="60"/>
              <w:rPr>
                <w:rFonts w:eastAsia="Arial" w:cs="Arial"/>
                <w:sz w:val="20"/>
                <w:szCs w:val="20"/>
              </w:rPr>
            </w:pPr>
            <w:r w:rsidRPr="000B287E">
              <w:rPr>
                <w:rFonts w:eastAsia="Arial" w:cs="Arial"/>
                <w:sz w:val="20"/>
                <w:szCs w:val="20"/>
              </w:rPr>
              <w:t>X</w:t>
            </w:r>
          </w:p>
        </w:tc>
        <w:tc>
          <w:tcPr>
            <w:tcW w:w="540" w:type="dxa"/>
          </w:tcPr>
          <w:p w14:paraId="4D0AB697" w14:textId="0A6710F6" w:rsidR="00745ABB" w:rsidRPr="000B287E" w:rsidRDefault="00745ABB" w:rsidP="00745ABB">
            <w:pPr>
              <w:spacing w:before="60"/>
              <w:rPr>
                <w:rFonts w:eastAsia="Arial" w:cs="Arial"/>
                <w:sz w:val="20"/>
                <w:szCs w:val="20"/>
              </w:rPr>
            </w:pPr>
            <w:r w:rsidRPr="000B287E">
              <w:rPr>
                <w:rFonts w:eastAsia="Arial" w:cs="Arial"/>
                <w:sz w:val="20"/>
                <w:szCs w:val="20"/>
              </w:rPr>
              <w:t>X</w:t>
            </w:r>
          </w:p>
        </w:tc>
        <w:tc>
          <w:tcPr>
            <w:tcW w:w="1170" w:type="dxa"/>
          </w:tcPr>
          <w:p w14:paraId="2F0BB013" w14:textId="2F0275E6" w:rsidR="00745ABB" w:rsidRPr="000B287E" w:rsidRDefault="00745ABB" w:rsidP="00745ABB">
            <w:pPr>
              <w:spacing w:before="60"/>
              <w:jc w:val="center"/>
              <w:rPr>
                <w:rFonts w:eastAsia="Arial" w:cs="Arial"/>
                <w:sz w:val="20"/>
                <w:szCs w:val="20"/>
              </w:rPr>
            </w:pPr>
            <w:r w:rsidRPr="000B287E">
              <w:rPr>
                <w:rFonts w:eastAsia="Arial" w:cs="Arial"/>
                <w:sz w:val="20"/>
                <w:szCs w:val="20"/>
              </w:rPr>
              <w:t>UNDP</w:t>
            </w:r>
          </w:p>
        </w:tc>
        <w:tc>
          <w:tcPr>
            <w:tcW w:w="1080" w:type="dxa"/>
          </w:tcPr>
          <w:p w14:paraId="6E6E8DFC" w14:textId="0C71CBCE" w:rsidR="00745ABB" w:rsidRPr="000B287E" w:rsidRDefault="00745ABB" w:rsidP="00745ABB">
            <w:pPr>
              <w:spacing w:before="60"/>
              <w:jc w:val="center"/>
              <w:rPr>
                <w:rFonts w:eastAsia="Arial" w:cs="Arial"/>
                <w:sz w:val="20"/>
                <w:szCs w:val="20"/>
              </w:rPr>
            </w:pPr>
            <w:r w:rsidRPr="000B287E">
              <w:rPr>
                <w:rFonts w:eastAsia="Arial" w:cs="Arial"/>
                <w:sz w:val="20"/>
                <w:szCs w:val="20"/>
              </w:rPr>
              <w:t>TCCF</w:t>
            </w:r>
          </w:p>
        </w:tc>
        <w:tc>
          <w:tcPr>
            <w:tcW w:w="1980" w:type="dxa"/>
            <w:tcBorders>
              <w:top w:val="single" w:sz="4" w:space="0" w:color="auto"/>
              <w:bottom w:val="single" w:sz="4" w:space="0" w:color="auto"/>
            </w:tcBorders>
          </w:tcPr>
          <w:p w14:paraId="2249E885" w14:textId="5305F6DB" w:rsidR="00745ABB" w:rsidRPr="000B287E" w:rsidRDefault="00745ABB" w:rsidP="00745ABB">
            <w:pPr>
              <w:spacing w:before="60"/>
              <w:rPr>
                <w:rFonts w:eastAsia="Arial" w:cs="Arial"/>
                <w:sz w:val="20"/>
                <w:szCs w:val="20"/>
              </w:rPr>
            </w:pPr>
            <w:r w:rsidRPr="000B287E">
              <w:rPr>
                <w:rFonts w:eastAsia="Arial" w:cs="Arial"/>
                <w:sz w:val="20"/>
                <w:szCs w:val="20"/>
              </w:rPr>
              <w:t>72100-Contractual Services-Companies</w:t>
            </w:r>
          </w:p>
        </w:tc>
        <w:tc>
          <w:tcPr>
            <w:tcW w:w="1260" w:type="dxa"/>
            <w:tcBorders>
              <w:top w:val="single" w:sz="4" w:space="0" w:color="auto"/>
              <w:bottom w:val="single" w:sz="4" w:space="0" w:color="auto"/>
            </w:tcBorders>
          </w:tcPr>
          <w:p w14:paraId="086A066B" w14:textId="26DC17DC" w:rsidR="00745ABB" w:rsidRPr="000B287E" w:rsidRDefault="00745ABB" w:rsidP="00745ABB">
            <w:pPr>
              <w:spacing w:before="60"/>
              <w:jc w:val="center"/>
              <w:rPr>
                <w:rFonts w:eastAsia="Arial" w:cs="Arial"/>
                <w:sz w:val="20"/>
                <w:szCs w:val="20"/>
              </w:rPr>
            </w:pPr>
            <w:r w:rsidRPr="000B287E">
              <w:rPr>
                <w:rFonts w:eastAsia="Arial" w:cs="Arial"/>
                <w:sz w:val="20"/>
                <w:szCs w:val="20"/>
              </w:rPr>
              <w:t>3,000</w:t>
            </w:r>
          </w:p>
        </w:tc>
      </w:tr>
      <w:tr w:rsidR="00745ABB" w:rsidRPr="000B287E" w14:paraId="40DCEBBA" w14:textId="77777777" w:rsidTr="23F23E82">
        <w:tc>
          <w:tcPr>
            <w:tcW w:w="5125" w:type="dxa"/>
            <w:vMerge/>
          </w:tcPr>
          <w:p w14:paraId="292A1D2F" w14:textId="77777777" w:rsidR="00745ABB" w:rsidRPr="000B287E" w:rsidRDefault="00745ABB" w:rsidP="00745ABB">
            <w:pPr>
              <w:spacing w:before="60"/>
              <w:rPr>
                <w:rFonts w:eastAsia="Arial" w:cs="Arial"/>
                <w:b/>
                <w:bCs/>
                <w:sz w:val="20"/>
                <w:szCs w:val="20"/>
              </w:rPr>
            </w:pPr>
          </w:p>
        </w:tc>
        <w:tc>
          <w:tcPr>
            <w:tcW w:w="2610" w:type="dxa"/>
            <w:vMerge/>
          </w:tcPr>
          <w:p w14:paraId="4FAE6BF7" w14:textId="77777777" w:rsidR="00745ABB" w:rsidRPr="000B287E" w:rsidRDefault="00745ABB" w:rsidP="00745ABB">
            <w:pPr>
              <w:spacing w:before="60"/>
              <w:rPr>
                <w:rFonts w:eastAsia="Arial" w:cs="Arial"/>
                <w:b/>
                <w:bCs/>
                <w:sz w:val="20"/>
                <w:szCs w:val="20"/>
              </w:rPr>
            </w:pPr>
          </w:p>
        </w:tc>
        <w:tc>
          <w:tcPr>
            <w:tcW w:w="540" w:type="dxa"/>
          </w:tcPr>
          <w:p w14:paraId="7170BF0A" w14:textId="77777777" w:rsidR="00745ABB" w:rsidRPr="000B287E" w:rsidRDefault="00745ABB" w:rsidP="00745ABB">
            <w:pPr>
              <w:spacing w:before="60"/>
              <w:rPr>
                <w:rFonts w:eastAsia="Arial" w:cs="Arial"/>
                <w:b/>
                <w:bCs/>
                <w:sz w:val="20"/>
                <w:szCs w:val="20"/>
              </w:rPr>
            </w:pPr>
          </w:p>
        </w:tc>
        <w:tc>
          <w:tcPr>
            <w:tcW w:w="540" w:type="dxa"/>
          </w:tcPr>
          <w:p w14:paraId="0D5DDA72" w14:textId="04A449BF" w:rsidR="00745ABB" w:rsidRPr="000B287E" w:rsidRDefault="00745ABB" w:rsidP="00745ABB">
            <w:pPr>
              <w:spacing w:before="60"/>
              <w:rPr>
                <w:rFonts w:eastAsia="Arial" w:cs="Arial"/>
                <w:b/>
                <w:bCs/>
                <w:sz w:val="20"/>
                <w:szCs w:val="20"/>
              </w:rPr>
            </w:pPr>
            <w:r w:rsidRPr="000B287E">
              <w:rPr>
                <w:rFonts w:eastAsia="Arial" w:cs="Arial"/>
                <w:sz w:val="20"/>
                <w:szCs w:val="20"/>
              </w:rPr>
              <w:t>X</w:t>
            </w:r>
          </w:p>
        </w:tc>
        <w:tc>
          <w:tcPr>
            <w:tcW w:w="540" w:type="dxa"/>
          </w:tcPr>
          <w:p w14:paraId="64920BF9" w14:textId="2DADE8CC" w:rsidR="00745ABB" w:rsidRPr="000B287E" w:rsidRDefault="00745ABB" w:rsidP="00745ABB">
            <w:pPr>
              <w:spacing w:before="60"/>
              <w:rPr>
                <w:rFonts w:eastAsia="Arial" w:cs="Arial"/>
                <w:sz w:val="20"/>
                <w:szCs w:val="20"/>
              </w:rPr>
            </w:pPr>
            <w:r w:rsidRPr="000B287E">
              <w:rPr>
                <w:rFonts w:eastAsia="Arial" w:cs="Arial"/>
                <w:sz w:val="20"/>
                <w:szCs w:val="20"/>
              </w:rPr>
              <w:t>X</w:t>
            </w:r>
          </w:p>
        </w:tc>
        <w:tc>
          <w:tcPr>
            <w:tcW w:w="540" w:type="dxa"/>
          </w:tcPr>
          <w:p w14:paraId="51E23103" w14:textId="03C8ADBC" w:rsidR="00745ABB" w:rsidRPr="000B287E" w:rsidRDefault="00745ABB" w:rsidP="00745ABB">
            <w:pPr>
              <w:spacing w:before="60"/>
              <w:rPr>
                <w:rFonts w:eastAsia="Arial" w:cs="Arial"/>
                <w:sz w:val="20"/>
                <w:szCs w:val="20"/>
              </w:rPr>
            </w:pPr>
            <w:r w:rsidRPr="000B287E">
              <w:rPr>
                <w:rFonts w:eastAsia="Arial" w:cs="Arial"/>
                <w:sz w:val="20"/>
                <w:szCs w:val="20"/>
              </w:rPr>
              <w:t>X</w:t>
            </w:r>
          </w:p>
        </w:tc>
        <w:tc>
          <w:tcPr>
            <w:tcW w:w="1170" w:type="dxa"/>
          </w:tcPr>
          <w:p w14:paraId="6D7F2CF5" w14:textId="44BDADAF" w:rsidR="00745ABB" w:rsidRPr="000B287E" w:rsidRDefault="00745ABB" w:rsidP="00745ABB">
            <w:pPr>
              <w:spacing w:before="60"/>
              <w:jc w:val="center"/>
              <w:rPr>
                <w:rFonts w:eastAsia="Arial" w:cs="Arial"/>
                <w:sz w:val="20"/>
                <w:szCs w:val="20"/>
              </w:rPr>
            </w:pPr>
            <w:r w:rsidRPr="000B287E">
              <w:rPr>
                <w:rFonts w:eastAsia="Arial" w:cs="Arial"/>
                <w:sz w:val="20"/>
                <w:szCs w:val="20"/>
              </w:rPr>
              <w:t>UNDP</w:t>
            </w:r>
          </w:p>
        </w:tc>
        <w:tc>
          <w:tcPr>
            <w:tcW w:w="1080" w:type="dxa"/>
          </w:tcPr>
          <w:p w14:paraId="42ECB049" w14:textId="3BBCE8BE" w:rsidR="00745ABB" w:rsidRPr="000B287E" w:rsidRDefault="00745ABB" w:rsidP="00745ABB">
            <w:pPr>
              <w:spacing w:before="60"/>
              <w:jc w:val="center"/>
              <w:rPr>
                <w:rFonts w:eastAsia="Arial" w:cs="Arial"/>
                <w:sz w:val="20"/>
                <w:szCs w:val="20"/>
              </w:rPr>
            </w:pPr>
            <w:r w:rsidRPr="000B287E">
              <w:rPr>
                <w:rFonts w:eastAsia="Arial" w:cs="Arial"/>
                <w:sz w:val="20"/>
                <w:szCs w:val="20"/>
              </w:rPr>
              <w:t>TCCF</w:t>
            </w:r>
          </w:p>
        </w:tc>
        <w:tc>
          <w:tcPr>
            <w:tcW w:w="1980" w:type="dxa"/>
            <w:tcBorders>
              <w:top w:val="single" w:sz="4" w:space="0" w:color="auto"/>
              <w:bottom w:val="single" w:sz="4" w:space="0" w:color="auto"/>
            </w:tcBorders>
          </w:tcPr>
          <w:p w14:paraId="0D33AEF9" w14:textId="648C26C4" w:rsidR="00745ABB" w:rsidRPr="000B287E" w:rsidRDefault="00745ABB" w:rsidP="00745ABB">
            <w:pPr>
              <w:spacing w:before="60"/>
              <w:rPr>
                <w:rFonts w:eastAsia="Arial" w:cs="Arial"/>
                <w:sz w:val="20"/>
                <w:szCs w:val="20"/>
              </w:rPr>
            </w:pPr>
            <w:r w:rsidRPr="000B287E">
              <w:rPr>
                <w:rFonts w:eastAsia="Arial" w:cs="Arial"/>
                <w:sz w:val="20"/>
                <w:szCs w:val="20"/>
              </w:rPr>
              <w:t>72200-Equipment</w:t>
            </w:r>
          </w:p>
        </w:tc>
        <w:tc>
          <w:tcPr>
            <w:tcW w:w="1260" w:type="dxa"/>
            <w:tcBorders>
              <w:top w:val="single" w:sz="4" w:space="0" w:color="auto"/>
              <w:bottom w:val="single" w:sz="4" w:space="0" w:color="auto"/>
            </w:tcBorders>
          </w:tcPr>
          <w:p w14:paraId="12CC40C1" w14:textId="6FB810DB" w:rsidR="00745ABB" w:rsidRPr="000B287E" w:rsidRDefault="00745ABB" w:rsidP="00745ABB">
            <w:pPr>
              <w:spacing w:before="60"/>
              <w:jc w:val="center"/>
              <w:rPr>
                <w:rFonts w:eastAsia="Arial" w:cs="Arial"/>
                <w:sz w:val="20"/>
                <w:szCs w:val="20"/>
              </w:rPr>
            </w:pPr>
            <w:r w:rsidRPr="000B287E">
              <w:rPr>
                <w:rFonts w:eastAsia="Arial" w:cs="Arial"/>
                <w:sz w:val="20"/>
                <w:szCs w:val="20"/>
              </w:rPr>
              <w:t>7,000</w:t>
            </w:r>
          </w:p>
        </w:tc>
      </w:tr>
      <w:tr w:rsidR="00745ABB" w:rsidRPr="000B287E" w14:paraId="4BB1FE32" w14:textId="77777777" w:rsidTr="23F23E82">
        <w:tc>
          <w:tcPr>
            <w:tcW w:w="5125" w:type="dxa"/>
            <w:vMerge/>
          </w:tcPr>
          <w:p w14:paraId="7396C45E" w14:textId="77777777" w:rsidR="00745ABB" w:rsidRPr="000B287E" w:rsidRDefault="00745ABB" w:rsidP="00745ABB">
            <w:pPr>
              <w:spacing w:before="60"/>
              <w:rPr>
                <w:rFonts w:eastAsia="Arial" w:cs="Arial"/>
                <w:b/>
                <w:bCs/>
                <w:sz w:val="20"/>
                <w:szCs w:val="20"/>
              </w:rPr>
            </w:pPr>
          </w:p>
        </w:tc>
        <w:tc>
          <w:tcPr>
            <w:tcW w:w="2610" w:type="dxa"/>
            <w:vMerge/>
          </w:tcPr>
          <w:p w14:paraId="79F841A8" w14:textId="77777777" w:rsidR="00745ABB" w:rsidRPr="000B287E" w:rsidRDefault="00745ABB" w:rsidP="00745ABB">
            <w:pPr>
              <w:spacing w:before="60"/>
              <w:rPr>
                <w:rFonts w:eastAsia="Arial" w:cs="Arial"/>
                <w:b/>
                <w:bCs/>
                <w:sz w:val="20"/>
                <w:szCs w:val="20"/>
              </w:rPr>
            </w:pPr>
          </w:p>
        </w:tc>
        <w:tc>
          <w:tcPr>
            <w:tcW w:w="540" w:type="dxa"/>
          </w:tcPr>
          <w:p w14:paraId="43FBBF72" w14:textId="77777777" w:rsidR="00745ABB" w:rsidRPr="000B287E" w:rsidRDefault="00745ABB" w:rsidP="00745ABB">
            <w:pPr>
              <w:spacing w:before="60"/>
              <w:rPr>
                <w:rFonts w:eastAsia="Arial" w:cs="Arial"/>
                <w:b/>
                <w:bCs/>
                <w:sz w:val="20"/>
                <w:szCs w:val="20"/>
              </w:rPr>
            </w:pPr>
          </w:p>
        </w:tc>
        <w:tc>
          <w:tcPr>
            <w:tcW w:w="540" w:type="dxa"/>
          </w:tcPr>
          <w:p w14:paraId="2BEC442B" w14:textId="59399684" w:rsidR="00745ABB" w:rsidRPr="000B287E" w:rsidRDefault="00745ABB" w:rsidP="00745ABB">
            <w:pPr>
              <w:spacing w:before="60"/>
              <w:rPr>
                <w:rFonts w:eastAsia="Arial" w:cs="Arial"/>
                <w:b/>
                <w:bCs/>
                <w:sz w:val="20"/>
                <w:szCs w:val="20"/>
              </w:rPr>
            </w:pPr>
            <w:r w:rsidRPr="000B287E">
              <w:rPr>
                <w:rFonts w:eastAsia="Arial" w:cs="Arial"/>
                <w:sz w:val="20"/>
                <w:szCs w:val="20"/>
              </w:rPr>
              <w:t>X</w:t>
            </w:r>
          </w:p>
        </w:tc>
        <w:tc>
          <w:tcPr>
            <w:tcW w:w="540" w:type="dxa"/>
          </w:tcPr>
          <w:p w14:paraId="21FFF19A" w14:textId="11502976" w:rsidR="00745ABB" w:rsidRPr="000B287E" w:rsidRDefault="00745ABB" w:rsidP="00745ABB">
            <w:pPr>
              <w:spacing w:before="60"/>
              <w:rPr>
                <w:rFonts w:eastAsia="Arial" w:cs="Arial"/>
                <w:sz w:val="20"/>
                <w:szCs w:val="20"/>
              </w:rPr>
            </w:pPr>
            <w:r w:rsidRPr="000B287E">
              <w:rPr>
                <w:rFonts w:eastAsia="Arial" w:cs="Arial"/>
                <w:sz w:val="20"/>
                <w:szCs w:val="20"/>
              </w:rPr>
              <w:t>X</w:t>
            </w:r>
          </w:p>
        </w:tc>
        <w:tc>
          <w:tcPr>
            <w:tcW w:w="540" w:type="dxa"/>
          </w:tcPr>
          <w:p w14:paraId="72E45B76" w14:textId="4B534FBC" w:rsidR="00745ABB" w:rsidRPr="000B287E" w:rsidRDefault="00745ABB" w:rsidP="00745ABB">
            <w:pPr>
              <w:spacing w:before="60"/>
              <w:rPr>
                <w:rFonts w:eastAsia="Arial" w:cs="Arial"/>
                <w:sz w:val="20"/>
                <w:szCs w:val="20"/>
              </w:rPr>
            </w:pPr>
            <w:r w:rsidRPr="000B287E">
              <w:rPr>
                <w:rFonts w:eastAsia="Arial" w:cs="Arial"/>
                <w:sz w:val="20"/>
                <w:szCs w:val="20"/>
              </w:rPr>
              <w:t>X</w:t>
            </w:r>
          </w:p>
        </w:tc>
        <w:tc>
          <w:tcPr>
            <w:tcW w:w="1170" w:type="dxa"/>
          </w:tcPr>
          <w:p w14:paraId="3D95B8C0" w14:textId="5626BE28" w:rsidR="00745ABB" w:rsidRPr="000B287E" w:rsidRDefault="00745ABB" w:rsidP="00745ABB">
            <w:pPr>
              <w:spacing w:before="60"/>
              <w:jc w:val="center"/>
              <w:rPr>
                <w:rFonts w:eastAsia="Arial" w:cs="Arial"/>
                <w:sz w:val="20"/>
                <w:szCs w:val="20"/>
              </w:rPr>
            </w:pPr>
            <w:r w:rsidRPr="000B287E">
              <w:rPr>
                <w:rFonts w:eastAsia="Arial" w:cs="Arial"/>
                <w:sz w:val="20"/>
                <w:szCs w:val="20"/>
              </w:rPr>
              <w:t>UNDP</w:t>
            </w:r>
          </w:p>
        </w:tc>
        <w:tc>
          <w:tcPr>
            <w:tcW w:w="1080" w:type="dxa"/>
          </w:tcPr>
          <w:p w14:paraId="33DD7365" w14:textId="2759DCB9" w:rsidR="00745ABB" w:rsidRPr="000B287E" w:rsidRDefault="00745ABB" w:rsidP="00745ABB">
            <w:pPr>
              <w:spacing w:before="60"/>
              <w:jc w:val="center"/>
              <w:rPr>
                <w:rFonts w:eastAsia="Arial" w:cs="Arial"/>
                <w:sz w:val="20"/>
                <w:szCs w:val="20"/>
              </w:rPr>
            </w:pPr>
            <w:r w:rsidRPr="000B287E">
              <w:rPr>
                <w:rFonts w:eastAsia="Arial" w:cs="Arial"/>
                <w:sz w:val="20"/>
                <w:szCs w:val="20"/>
              </w:rPr>
              <w:t>TCCF</w:t>
            </w:r>
          </w:p>
        </w:tc>
        <w:tc>
          <w:tcPr>
            <w:tcW w:w="1980" w:type="dxa"/>
            <w:tcBorders>
              <w:top w:val="single" w:sz="4" w:space="0" w:color="auto"/>
              <w:bottom w:val="single" w:sz="4" w:space="0" w:color="auto"/>
            </w:tcBorders>
          </w:tcPr>
          <w:p w14:paraId="51A0B4C5" w14:textId="036B91BB" w:rsidR="00745ABB" w:rsidRPr="000B287E" w:rsidRDefault="00745ABB" w:rsidP="00745ABB">
            <w:pPr>
              <w:spacing w:before="60"/>
              <w:rPr>
                <w:rFonts w:eastAsia="Arial" w:cs="Arial"/>
                <w:sz w:val="20"/>
                <w:szCs w:val="20"/>
              </w:rPr>
            </w:pPr>
            <w:r w:rsidRPr="000B287E">
              <w:rPr>
                <w:rFonts w:eastAsia="Arial" w:cs="Arial"/>
                <w:sz w:val="20"/>
                <w:szCs w:val="20"/>
              </w:rPr>
              <w:t>75100-GMS</w:t>
            </w:r>
          </w:p>
        </w:tc>
        <w:tc>
          <w:tcPr>
            <w:tcW w:w="1260" w:type="dxa"/>
            <w:tcBorders>
              <w:top w:val="single" w:sz="4" w:space="0" w:color="auto"/>
              <w:bottom w:val="single" w:sz="4" w:space="0" w:color="auto"/>
            </w:tcBorders>
          </w:tcPr>
          <w:p w14:paraId="1D43C38F" w14:textId="50C26343" w:rsidR="00745ABB" w:rsidRPr="000B287E" w:rsidRDefault="00745ABB" w:rsidP="00745ABB">
            <w:pPr>
              <w:spacing w:before="60"/>
              <w:jc w:val="center"/>
              <w:rPr>
                <w:rFonts w:eastAsia="Arial" w:cs="Arial"/>
                <w:sz w:val="20"/>
                <w:szCs w:val="20"/>
              </w:rPr>
            </w:pPr>
            <w:r w:rsidRPr="000B287E">
              <w:rPr>
                <w:rFonts w:eastAsia="Arial" w:cs="Arial"/>
                <w:sz w:val="20"/>
                <w:szCs w:val="20"/>
              </w:rPr>
              <w:t>800</w:t>
            </w:r>
          </w:p>
        </w:tc>
      </w:tr>
      <w:tr w:rsidR="00246129" w:rsidRPr="000B287E" w14:paraId="62A4437D" w14:textId="77777777" w:rsidTr="23F23E82">
        <w:tc>
          <w:tcPr>
            <w:tcW w:w="5125" w:type="dxa"/>
            <w:shd w:val="clear" w:color="auto" w:fill="DEEAF6" w:themeFill="accent1" w:themeFillTint="33"/>
          </w:tcPr>
          <w:p w14:paraId="522F81E1" w14:textId="1265D4FE" w:rsidR="00745ABB" w:rsidRPr="000B287E" w:rsidRDefault="00745ABB">
            <w:pPr>
              <w:spacing w:before="60"/>
              <w:rPr>
                <w:rFonts w:eastAsia="Arial" w:cs="Arial"/>
                <w:b/>
                <w:bCs/>
                <w:sz w:val="20"/>
                <w:szCs w:val="20"/>
                <w:lang w:val="ru-RU"/>
              </w:rPr>
            </w:pPr>
            <w:r w:rsidRPr="000B287E">
              <w:rPr>
                <w:rFonts w:eastAsia="Arial" w:cs="Arial"/>
                <w:b/>
                <w:bCs/>
                <w:sz w:val="20"/>
                <w:szCs w:val="20"/>
              </w:rPr>
              <w:t xml:space="preserve">Subtotal Output </w:t>
            </w:r>
            <w:r w:rsidRPr="000B287E">
              <w:rPr>
                <w:rFonts w:eastAsia="Arial" w:cs="Arial"/>
                <w:b/>
                <w:bCs/>
                <w:sz w:val="20"/>
                <w:szCs w:val="20"/>
                <w:lang w:val="ru-RU"/>
              </w:rPr>
              <w:t>2</w:t>
            </w:r>
          </w:p>
        </w:tc>
        <w:tc>
          <w:tcPr>
            <w:tcW w:w="2610" w:type="dxa"/>
            <w:shd w:val="clear" w:color="auto" w:fill="DEEAF6" w:themeFill="accent1" w:themeFillTint="33"/>
          </w:tcPr>
          <w:p w14:paraId="03968835" w14:textId="77777777" w:rsidR="00745ABB" w:rsidRPr="000B287E" w:rsidRDefault="00745ABB">
            <w:pPr>
              <w:spacing w:before="60"/>
              <w:rPr>
                <w:rFonts w:eastAsia="Arial" w:cs="Arial"/>
                <w:b/>
                <w:bCs/>
                <w:sz w:val="20"/>
                <w:szCs w:val="20"/>
              </w:rPr>
            </w:pPr>
          </w:p>
        </w:tc>
        <w:tc>
          <w:tcPr>
            <w:tcW w:w="540" w:type="dxa"/>
            <w:shd w:val="clear" w:color="auto" w:fill="DEEAF6" w:themeFill="accent1" w:themeFillTint="33"/>
          </w:tcPr>
          <w:p w14:paraId="40F40935" w14:textId="77777777" w:rsidR="00745ABB" w:rsidRPr="000B287E" w:rsidRDefault="00745ABB">
            <w:pPr>
              <w:spacing w:before="60"/>
              <w:rPr>
                <w:rFonts w:eastAsia="Arial" w:cs="Arial"/>
                <w:b/>
                <w:bCs/>
                <w:sz w:val="20"/>
                <w:szCs w:val="20"/>
              </w:rPr>
            </w:pPr>
          </w:p>
        </w:tc>
        <w:tc>
          <w:tcPr>
            <w:tcW w:w="540" w:type="dxa"/>
            <w:shd w:val="clear" w:color="auto" w:fill="DEEAF6" w:themeFill="accent1" w:themeFillTint="33"/>
          </w:tcPr>
          <w:p w14:paraId="6D1219AE" w14:textId="77777777" w:rsidR="00745ABB" w:rsidRPr="000B287E" w:rsidRDefault="00745ABB">
            <w:pPr>
              <w:spacing w:before="60"/>
              <w:rPr>
                <w:rFonts w:eastAsia="Arial" w:cs="Arial"/>
                <w:b/>
                <w:bCs/>
                <w:sz w:val="20"/>
                <w:szCs w:val="20"/>
              </w:rPr>
            </w:pPr>
          </w:p>
        </w:tc>
        <w:tc>
          <w:tcPr>
            <w:tcW w:w="540" w:type="dxa"/>
            <w:shd w:val="clear" w:color="auto" w:fill="DEEAF6" w:themeFill="accent1" w:themeFillTint="33"/>
          </w:tcPr>
          <w:p w14:paraId="6A7029D6" w14:textId="77777777" w:rsidR="00745ABB" w:rsidRPr="000B287E" w:rsidRDefault="00745ABB">
            <w:pPr>
              <w:spacing w:before="60"/>
              <w:rPr>
                <w:rFonts w:eastAsia="Arial" w:cs="Arial"/>
                <w:b/>
                <w:bCs/>
                <w:sz w:val="20"/>
                <w:szCs w:val="20"/>
              </w:rPr>
            </w:pPr>
          </w:p>
        </w:tc>
        <w:tc>
          <w:tcPr>
            <w:tcW w:w="540" w:type="dxa"/>
            <w:shd w:val="clear" w:color="auto" w:fill="DEEAF6" w:themeFill="accent1" w:themeFillTint="33"/>
          </w:tcPr>
          <w:p w14:paraId="6C01D9DF" w14:textId="77777777" w:rsidR="00745ABB" w:rsidRPr="000B287E" w:rsidRDefault="00745ABB">
            <w:pPr>
              <w:spacing w:before="60"/>
              <w:rPr>
                <w:rFonts w:eastAsia="Arial" w:cs="Arial"/>
                <w:b/>
                <w:bCs/>
                <w:sz w:val="20"/>
                <w:szCs w:val="20"/>
              </w:rPr>
            </w:pPr>
          </w:p>
        </w:tc>
        <w:tc>
          <w:tcPr>
            <w:tcW w:w="1170" w:type="dxa"/>
            <w:shd w:val="clear" w:color="auto" w:fill="DEEAF6" w:themeFill="accent1" w:themeFillTint="33"/>
          </w:tcPr>
          <w:p w14:paraId="1E1025C4" w14:textId="77777777" w:rsidR="00745ABB" w:rsidRPr="000B287E" w:rsidRDefault="00745ABB">
            <w:pPr>
              <w:spacing w:before="60"/>
              <w:jc w:val="center"/>
              <w:rPr>
                <w:rFonts w:eastAsia="Arial" w:cs="Arial"/>
                <w:b/>
                <w:bCs/>
                <w:sz w:val="20"/>
                <w:szCs w:val="20"/>
              </w:rPr>
            </w:pPr>
          </w:p>
        </w:tc>
        <w:tc>
          <w:tcPr>
            <w:tcW w:w="1080" w:type="dxa"/>
            <w:shd w:val="clear" w:color="auto" w:fill="DEEAF6" w:themeFill="accent1" w:themeFillTint="33"/>
          </w:tcPr>
          <w:p w14:paraId="6C859D74" w14:textId="77777777" w:rsidR="00745ABB" w:rsidRPr="000B287E" w:rsidRDefault="00745ABB">
            <w:pPr>
              <w:spacing w:before="60"/>
              <w:jc w:val="center"/>
              <w:rPr>
                <w:rFonts w:eastAsia="Arial" w:cs="Arial"/>
                <w:b/>
                <w:bCs/>
                <w:sz w:val="20"/>
                <w:szCs w:val="20"/>
              </w:rPr>
            </w:pPr>
          </w:p>
        </w:tc>
        <w:tc>
          <w:tcPr>
            <w:tcW w:w="1980" w:type="dxa"/>
            <w:tcBorders>
              <w:top w:val="single" w:sz="4" w:space="0" w:color="auto"/>
              <w:bottom w:val="single" w:sz="4" w:space="0" w:color="auto"/>
            </w:tcBorders>
            <w:shd w:val="clear" w:color="auto" w:fill="DEEAF6" w:themeFill="accent1" w:themeFillTint="33"/>
          </w:tcPr>
          <w:p w14:paraId="5CF64F65" w14:textId="77777777" w:rsidR="00745ABB" w:rsidRPr="000B287E" w:rsidRDefault="00745ABB">
            <w:pPr>
              <w:spacing w:before="60"/>
              <w:rPr>
                <w:rFonts w:eastAsia="Arial" w:cs="Arial"/>
                <w:b/>
                <w:bCs/>
                <w:sz w:val="20"/>
                <w:szCs w:val="20"/>
              </w:rPr>
            </w:pPr>
          </w:p>
        </w:tc>
        <w:tc>
          <w:tcPr>
            <w:tcW w:w="1260" w:type="dxa"/>
            <w:tcBorders>
              <w:top w:val="single" w:sz="4" w:space="0" w:color="auto"/>
              <w:bottom w:val="single" w:sz="4" w:space="0" w:color="auto"/>
            </w:tcBorders>
            <w:shd w:val="clear" w:color="auto" w:fill="DEEAF6" w:themeFill="accent1" w:themeFillTint="33"/>
          </w:tcPr>
          <w:p w14:paraId="7050B107" w14:textId="00975D60" w:rsidR="00745ABB" w:rsidRPr="000B287E" w:rsidRDefault="00745ABB">
            <w:pPr>
              <w:spacing w:before="60"/>
              <w:jc w:val="center"/>
              <w:rPr>
                <w:rFonts w:eastAsia="Arial" w:cs="Arial"/>
                <w:b/>
                <w:bCs/>
                <w:sz w:val="20"/>
                <w:szCs w:val="20"/>
                <w:lang w:val="ru-RU"/>
              </w:rPr>
            </w:pPr>
            <w:r w:rsidRPr="000B287E">
              <w:rPr>
                <w:rFonts w:eastAsia="Arial" w:cs="Arial"/>
                <w:b/>
                <w:bCs/>
                <w:sz w:val="20"/>
                <w:szCs w:val="20"/>
                <w:lang w:val="ru-RU"/>
              </w:rPr>
              <w:t>68,580</w:t>
            </w:r>
          </w:p>
        </w:tc>
      </w:tr>
      <w:tr w:rsidR="00E75E4D" w:rsidRPr="000B287E" w14:paraId="4AC0D321" w14:textId="77777777" w:rsidTr="23F23E82">
        <w:tc>
          <w:tcPr>
            <w:tcW w:w="15385" w:type="dxa"/>
            <w:gridSpan w:val="10"/>
            <w:shd w:val="clear" w:color="auto" w:fill="E7E6E6" w:themeFill="background2"/>
          </w:tcPr>
          <w:p w14:paraId="7727BE6A" w14:textId="47D1283E" w:rsidR="00E75E4D" w:rsidRPr="00E75E4D" w:rsidRDefault="00E75E4D" w:rsidP="00E75E4D">
            <w:pPr>
              <w:spacing w:before="60"/>
              <w:jc w:val="left"/>
              <w:rPr>
                <w:rFonts w:eastAsia="Arial" w:cs="Arial"/>
                <w:b/>
                <w:bCs/>
                <w:sz w:val="20"/>
                <w:szCs w:val="20"/>
                <w:lang w:val="en-US"/>
              </w:rPr>
            </w:pPr>
            <w:r>
              <w:rPr>
                <w:rFonts w:eastAsia="Arial" w:cs="Arial"/>
                <w:b/>
                <w:bCs/>
                <w:sz w:val="20"/>
                <w:szCs w:val="20"/>
                <w:lang w:val="en-US"/>
              </w:rPr>
              <w:t xml:space="preserve">Component 3. </w:t>
            </w:r>
            <w:r w:rsidRPr="00E75E4D">
              <w:rPr>
                <w:rFonts w:eastAsia="Arial" w:cs="Arial"/>
                <w:b/>
                <w:bCs/>
                <w:sz w:val="20"/>
                <w:szCs w:val="20"/>
                <w:lang w:val="en-US"/>
              </w:rPr>
              <w:t>Training and awareness-raising on WASH, renewable energy and sustainable water management.</w:t>
            </w:r>
          </w:p>
        </w:tc>
      </w:tr>
      <w:tr w:rsidR="00DC6934" w:rsidRPr="000B287E" w14:paraId="04536B06" w14:textId="77777777" w:rsidTr="23F23E82">
        <w:tc>
          <w:tcPr>
            <w:tcW w:w="5125" w:type="dxa"/>
            <w:vMerge w:val="restart"/>
          </w:tcPr>
          <w:p w14:paraId="5AEF146C" w14:textId="371E4987" w:rsidR="00DC6934" w:rsidRPr="00A768A5" w:rsidRDefault="00DC6934" w:rsidP="00745ABB">
            <w:pPr>
              <w:spacing w:before="120" w:after="120"/>
              <w:rPr>
                <w:rFonts w:eastAsia="Arial" w:cs="Arial"/>
                <w:color w:val="333333"/>
                <w:sz w:val="20"/>
                <w:szCs w:val="20"/>
                <w:lang w:val="en-US" w:eastAsia="zh-CN"/>
              </w:rPr>
            </w:pPr>
            <w:r w:rsidRPr="000B287E">
              <w:rPr>
                <w:rFonts w:eastAsia="Arial" w:cs="Arial"/>
                <w:b/>
                <w:bCs/>
                <w:sz w:val="20"/>
                <w:szCs w:val="20"/>
              </w:rPr>
              <w:lastRenderedPageBreak/>
              <w:t>Output 3:</w:t>
            </w:r>
            <w:r w:rsidRPr="00A768A5">
              <w:rPr>
                <w:rFonts w:eastAsia="Arial" w:cs="Arial"/>
                <w:b/>
                <w:bCs/>
                <w:sz w:val="20"/>
                <w:szCs w:val="20"/>
                <w:lang w:val="en-US"/>
              </w:rPr>
              <w:t xml:space="preserve"> </w:t>
            </w:r>
            <w:r w:rsidRPr="000B287E">
              <w:rPr>
                <w:rFonts w:eastAsia="Arial" w:cs="Arial"/>
                <w:color w:val="333333"/>
                <w:sz w:val="20"/>
                <w:szCs w:val="20"/>
                <w:lang w:val="en-US" w:eastAsia="zh-CN"/>
              </w:rPr>
              <w:t>Strengthened Community Capacity</w:t>
            </w:r>
          </w:p>
          <w:p w14:paraId="39253744" w14:textId="77777777" w:rsidR="00DC6934" w:rsidRPr="000B287E" w:rsidRDefault="00DC6934" w:rsidP="00745ABB">
            <w:pPr>
              <w:spacing w:before="120" w:after="120"/>
              <w:rPr>
                <w:rFonts w:eastAsia="Arial" w:cs="Arial"/>
                <w:b/>
                <w:bCs/>
                <w:color w:val="333333"/>
                <w:sz w:val="20"/>
                <w:szCs w:val="20"/>
                <w:lang w:val="en-US" w:eastAsia="zh-CN"/>
              </w:rPr>
            </w:pPr>
            <w:r w:rsidRPr="000B287E">
              <w:rPr>
                <w:rFonts w:eastAsia="Arial" w:cs="Arial"/>
                <w:b/>
                <w:bCs/>
                <w:color w:val="333333"/>
                <w:sz w:val="20"/>
                <w:szCs w:val="20"/>
                <w:lang w:val="en-US" w:eastAsia="zh-CN"/>
              </w:rPr>
              <w:t>Baseline:</w:t>
            </w:r>
          </w:p>
          <w:p w14:paraId="63C60039" w14:textId="22F6B8F2" w:rsidR="00DC6934" w:rsidRPr="000B287E" w:rsidRDefault="00DC6934" w:rsidP="0034014B">
            <w:pPr>
              <w:pStyle w:val="ListParagraph"/>
              <w:numPr>
                <w:ilvl w:val="0"/>
                <w:numId w:val="20"/>
              </w:numPr>
              <w:spacing w:before="60" w:after="60"/>
              <w:rPr>
                <w:rFonts w:ascii="Arial" w:eastAsia="Arial" w:hAnsi="Arial" w:cs="Arial"/>
                <w:sz w:val="20"/>
                <w:szCs w:val="20"/>
              </w:rPr>
            </w:pPr>
            <w:r w:rsidRPr="000B287E">
              <w:rPr>
                <w:rFonts w:ascii="Arial" w:eastAsia="Arial" w:hAnsi="Arial" w:cs="Arial"/>
                <w:sz w:val="20"/>
                <w:szCs w:val="20"/>
              </w:rPr>
              <w:t>Limited community awareness of WASH best practices.</w:t>
            </w:r>
          </w:p>
          <w:p w14:paraId="3E03775A" w14:textId="24572765" w:rsidR="00DC6934" w:rsidRPr="000B287E" w:rsidRDefault="00DC6934" w:rsidP="0034014B">
            <w:pPr>
              <w:pStyle w:val="ListParagraph"/>
              <w:numPr>
                <w:ilvl w:val="0"/>
                <w:numId w:val="20"/>
              </w:numPr>
              <w:spacing w:before="60" w:after="60"/>
              <w:rPr>
                <w:rFonts w:ascii="Arial" w:eastAsia="Arial" w:hAnsi="Arial" w:cs="Arial"/>
                <w:sz w:val="20"/>
                <w:szCs w:val="20"/>
              </w:rPr>
            </w:pPr>
            <w:r w:rsidRPr="000B287E">
              <w:rPr>
                <w:rFonts w:ascii="Arial" w:eastAsia="Arial" w:hAnsi="Arial" w:cs="Arial"/>
                <w:sz w:val="20"/>
                <w:szCs w:val="20"/>
              </w:rPr>
              <w:t>No structured O&amp;M mechanism for community water infrastructure</w:t>
            </w:r>
          </w:p>
          <w:p w14:paraId="34A1068C" w14:textId="134E70B4" w:rsidR="00DC6934" w:rsidRPr="000B287E" w:rsidRDefault="00DC6934" w:rsidP="0034014B">
            <w:pPr>
              <w:pStyle w:val="ListParagraph"/>
              <w:numPr>
                <w:ilvl w:val="0"/>
                <w:numId w:val="20"/>
              </w:numPr>
              <w:spacing w:before="60" w:after="60"/>
              <w:rPr>
                <w:rFonts w:ascii="Arial" w:eastAsia="Arial" w:hAnsi="Arial" w:cs="Arial"/>
                <w:sz w:val="20"/>
                <w:szCs w:val="20"/>
              </w:rPr>
            </w:pPr>
            <w:r w:rsidRPr="000B287E">
              <w:rPr>
                <w:rFonts w:ascii="Arial" w:eastAsia="Arial" w:hAnsi="Arial" w:cs="Arial"/>
                <w:sz w:val="20"/>
                <w:szCs w:val="20"/>
              </w:rPr>
              <w:t>Limited technical knowledge of renewable energy system maintenance</w:t>
            </w:r>
          </w:p>
          <w:p w14:paraId="7DDC1B88" w14:textId="77777777" w:rsidR="00DC6934" w:rsidRPr="000B287E" w:rsidRDefault="00DC6934" w:rsidP="0034014B">
            <w:pPr>
              <w:pStyle w:val="ListParagraph"/>
              <w:numPr>
                <w:ilvl w:val="0"/>
                <w:numId w:val="20"/>
              </w:numPr>
              <w:rPr>
                <w:rFonts w:ascii="Arial" w:eastAsia="Arial" w:hAnsi="Arial" w:cs="Arial"/>
                <w:sz w:val="20"/>
                <w:szCs w:val="20"/>
              </w:rPr>
            </w:pPr>
            <w:r w:rsidRPr="000B287E">
              <w:rPr>
                <w:rFonts w:ascii="Arial" w:eastAsia="Arial" w:hAnsi="Arial" w:cs="Arial"/>
                <w:sz w:val="20"/>
                <w:szCs w:val="20"/>
              </w:rPr>
              <w:t>Low participation of women in technical water management processes.</w:t>
            </w:r>
          </w:p>
          <w:p w14:paraId="24B8BD1A" w14:textId="77777777" w:rsidR="00DC6934" w:rsidRPr="000B287E" w:rsidRDefault="00DC6934" w:rsidP="00745ABB">
            <w:pPr>
              <w:spacing w:before="60"/>
              <w:rPr>
                <w:rFonts w:eastAsia="Arial" w:cs="Arial"/>
                <w:b/>
                <w:bCs/>
                <w:sz w:val="20"/>
                <w:szCs w:val="20"/>
                <w:lang w:val="en-US"/>
              </w:rPr>
            </w:pPr>
            <w:r w:rsidRPr="000B287E">
              <w:rPr>
                <w:rFonts w:eastAsia="Arial" w:cs="Arial"/>
                <w:b/>
                <w:bCs/>
                <w:sz w:val="20"/>
                <w:szCs w:val="20"/>
                <w:lang w:val="en-US"/>
              </w:rPr>
              <w:t>Indicators:</w:t>
            </w:r>
          </w:p>
          <w:p w14:paraId="5E3B4DAF" w14:textId="2954E04E" w:rsidR="00DC6934" w:rsidRPr="000B287E" w:rsidRDefault="00DC6934" w:rsidP="0034014B">
            <w:pPr>
              <w:pStyle w:val="ListParagraph"/>
              <w:numPr>
                <w:ilvl w:val="1"/>
                <w:numId w:val="9"/>
              </w:numPr>
              <w:spacing w:before="60"/>
              <w:ind w:left="692"/>
              <w:rPr>
                <w:rFonts w:ascii="Arial" w:eastAsia="Arial" w:hAnsi="Arial" w:cs="Arial"/>
                <w:sz w:val="20"/>
                <w:szCs w:val="20"/>
              </w:rPr>
            </w:pPr>
            <w:r w:rsidRPr="000B287E">
              <w:rPr>
                <w:rFonts w:ascii="Arial" w:eastAsia="Arial" w:hAnsi="Arial" w:cs="Arial"/>
                <w:sz w:val="20"/>
                <w:szCs w:val="20"/>
              </w:rPr>
              <w:t>Number of community members trained on WASH and sustainable water management (sex-disaggregated).</w:t>
            </w:r>
          </w:p>
          <w:p w14:paraId="2420181B" w14:textId="6C7BD369" w:rsidR="00DC6934" w:rsidRPr="000B287E" w:rsidRDefault="00DC6934" w:rsidP="0034014B">
            <w:pPr>
              <w:pStyle w:val="ListParagraph"/>
              <w:numPr>
                <w:ilvl w:val="1"/>
                <w:numId w:val="9"/>
              </w:numPr>
              <w:spacing w:before="60"/>
              <w:ind w:left="692"/>
              <w:rPr>
                <w:rFonts w:ascii="Arial" w:eastAsia="Arial" w:hAnsi="Arial" w:cs="Arial"/>
                <w:sz w:val="20"/>
                <w:szCs w:val="20"/>
              </w:rPr>
            </w:pPr>
            <w:r w:rsidRPr="000B287E">
              <w:rPr>
                <w:rFonts w:ascii="Arial" w:eastAsia="Arial" w:hAnsi="Arial" w:cs="Arial"/>
                <w:sz w:val="20"/>
                <w:szCs w:val="20"/>
              </w:rPr>
              <w:t>Number of technical personnel trained in the operation and maintenance of water systems.</w:t>
            </w:r>
          </w:p>
          <w:p w14:paraId="7E497C00" w14:textId="6B76CF87" w:rsidR="00DC6934" w:rsidRPr="000B287E" w:rsidRDefault="00DC6934" w:rsidP="0034014B">
            <w:pPr>
              <w:pStyle w:val="ListParagraph"/>
              <w:numPr>
                <w:ilvl w:val="1"/>
                <w:numId w:val="9"/>
              </w:numPr>
              <w:spacing w:before="60"/>
              <w:ind w:left="692"/>
              <w:rPr>
                <w:rFonts w:ascii="Arial" w:eastAsia="Arial" w:hAnsi="Arial" w:cs="Arial"/>
                <w:sz w:val="20"/>
                <w:szCs w:val="20"/>
              </w:rPr>
            </w:pPr>
            <w:r w:rsidRPr="000B287E">
              <w:rPr>
                <w:rFonts w:ascii="Arial" w:eastAsia="Arial" w:hAnsi="Arial" w:cs="Arial"/>
                <w:sz w:val="20"/>
                <w:szCs w:val="20"/>
              </w:rPr>
              <w:t>Percentage of trained participants demonstrating improved knowledge (pre/post training assessment)</w:t>
            </w:r>
          </w:p>
          <w:p w14:paraId="6427150B" w14:textId="1EE9B715" w:rsidR="00DC6934" w:rsidRPr="000B287E" w:rsidRDefault="00DC6934" w:rsidP="0034014B">
            <w:pPr>
              <w:pStyle w:val="ListParagraph"/>
              <w:numPr>
                <w:ilvl w:val="1"/>
                <w:numId w:val="9"/>
              </w:numPr>
              <w:spacing w:before="60"/>
              <w:ind w:left="692"/>
              <w:rPr>
                <w:rFonts w:ascii="Arial" w:eastAsia="Arial" w:hAnsi="Arial" w:cs="Arial"/>
                <w:sz w:val="20"/>
                <w:szCs w:val="20"/>
              </w:rPr>
            </w:pPr>
            <w:r w:rsidRPr="000B287E">
              <w:rPr>
                <w:rFonts w:ascii="Arial" w:eastAsia="Arial" w:hAnsi="Arial" w:cs="Arial"/>
                <w:sz w:val="20"/>
                <w:szCs w:val="20"/>
              </w:rPr>
              <w:t>Community-based O&amp;M mechanism established and formally endorsed.</w:t>
            </w:r>
          </w:p>
          <w:p w14:paraId="4A5F2960" w14:textId="3EA92337" w:rsidR="00DC6934" w:rsidRPr="000B287E" w:rsidRDefault="00DC6934" w:rsidP="0034014B">
            <w:pPr>
              <w:pStyle w:val="ListParagraph"/>
              <w:numPr>
                <w:ilvl w:val="1"/>
                <w:numId w:val="9"/>
              </w:numPr>
              <w:spacing w:before="60"/>
              <w:ind w:left="692"/>
              <w:rPr>
                <w:rFonts w:ascii="Arial" w:eastAsia="Arial" w:hAnsi="Arial" w:cs="Arial"/>
                <w:sz w:val="20"/>
                <w:szCs w:val="20"/>
              </w:rPr>
            </w:pPr>
            <w:r w:rsidRPr="000B287E">
              <w:rPr>
                <w:rFonts w:ascii="Arial" w:eastAsia="Arial" w:hAnsi="Arial" w:cs="Arial"/>
                <w:sz w:val="20"/>
                <w:szCs w:val="20"/>
              </w:rPr>
              <w:t>Percentage of women participating in training activities.</w:t>
            </w:r>
          </w:p>
          <w:p w14:paraId="3FC334AC" w14:textId="77777777" w:rsidR="00DC6934" w:rsidRPr="000B287E" w:rsidRDefault="00DC6934" w:rsidP="00745ABB">
            <w:pPr>
              <w:spacing w:before="60"/>
              <w:rPr>
                <w:rFonts w:eastAsia="Arial" w:cs="Arial"/>
                <w:b/>
                <w:bCs/>
                <w:sz w:val="20"/>
                <w:szCs w:val="20"/>
                <w:lang w:val="en-US"/>
              </w:rPr>
            </w:pPr>
            <w:r w:rsidRPr="000B287E">
              <w:rPr>
                <w:rFonts w:eastAsia="Arial" w:cs="Arial"/>
                <w:b/>
                <w:bCs/>
                <w:sz w:val="20"/>
                <w:szCs w:val="20"/>
                <w:lang w:val="en-US"/>
              </w:rPr>
              <w:t>Targets:</w:t>
            </w:r>
          </w:p>
          <w:p w14:paraId="3EC87A6F" w14:textId="70B72702" w:rsidR="00DC6934" w:rsidRPr="000B287E" w:rsidRDefault="00DC6934" w:rsidP="0034014B">
            <w:pPr>
              <w:pStyle w:val="ListParagraph"/>
              <w:numPr>
                <w:ilvl w:val="0"/>
                <w:numId w:val="20"/>
              </w:numPr>
              <w:spacing w:before="60" w:after="60"/>
              <w:rPr>
                <w:rFonts w:ascii="Arial" w:eastAsia="Arial" w:hAnsi="Arial" w:cs="Arial"/>
                <w:sz w:val="20"/>
                <w:szCs w:val="20"/>
              </w:rPr>
            </w:pPr>
            <w:r w:rsidRPr="000B287E">
              <w:rPr>
                <w:rFonts w:ascii="Arial" w:eastAsia="Arial" w:hAnsi="Arial" w:cs="Arial"/>
                <w:sz w:val="20"/>
                <w:szCs w:val="20"/>
              </w:rPr>
              <w:t>At least 150 community members trained (minimum 50% women).</w:t>
            </w:r>
          </w:p>
          <w:p w14:paraId="2C0DC6E6" w14:textId="406A5C3A" w:rsidR="00DC6934" w:rsidRPr="000B287E" w:rsidRDefault="00DC6934" w:rsidP="0034014B">
            <w:pPr>
              <w:pStyle w:val="ListParagraph"/>
              <w:numPr>
                <w:ilvl w:val="0"/>
                <w:numId w:val="20"/>
              </w:numPr>
              <w:spacing w:before="60" w:after="60"/>
              <w:rPr>
                <w:rFonts w:ascii="Arial" w:eastAsia="Arial" w:hAnsi="Arial" w:cs="Arial"/>
                <w:sz w:val="20"/>
                <w:szCs w:val="20"/>
              </w:rPr>
            </w:pPr>
            <w:r w:rsidRPr="000B287E">
              <w:rPr>
                <w:rFonts w:ascii="Arial" w:eastAsia="Arial" w:hAnsi="Arial" w:cs="Arial"/>
                <w:sz w:val="20"/>
                <w:szCs w:val="20"/>
              </w:rPr>
              <w:t xml:space="preserve">At least 20 local technicians/operators trained </w:t>
            </w:r>
            <w:r w:rsidR="00FC09E7" w:rsidRPr="000B287E">
              <w:rPr>
                <w:rFonts w:ascii="Arial" w:eastAsia="Arial" w:hAnsi="Arial" w:cs="Arial"/>
                <w:sz w:val="20"/>
                <w:szCs w:val="20"/>
              </w:rPr>
              <w:t>in</w:t>
            </w:r>
            <w:r w:rsidRPr="000B287E">
              <w:rPr>
                <w:rFonts w:ascii="Arial" w:eastAsia="Arial" w:hAnsi="Arial" w:cs="Arial"/>
                <w:sz w:val="20"/>
                <w:szCs w:val="20"/>
              </w:rPr>
              <w:t xml:space="preserve"> O&amp;M and renewable energy systems</w:t>
            </w:r>
          </w:p>
          <w:p w14:paraId="27941F7A" w14:textId="59093E19" w:rsidR="00DC6934" w:rsidRPr="000B287E" w:rsidRDefault="00DC6934" w:rsidP="0034014B">
            <w:pPr>
              <w:pStyle w:val="ListParagraph"/>
              <w:numPr>
                <w:ilvl w:val="0"/>
                <w:numId w:val="20"/>
              </w:numPr>
              <w:spacing w:before="60" w:after="60"/>
              <w:rPr>
                <w:rFonts w:ascii="Arial" w:eastAsia="Arial" w:hAnsi="Arial" w:cs="Arial"/>
                <w:sz w:val="20"/>
                <w:szCs w:val="20"/>
              </w:rPr>
            </w:pPr>
            <w:r w:rsidRPr="000B287E">
              <w:rPr>
                <w:rFonts w:ascii="Arial" w:eastAsia="Arial" w:hAnsi="Arial" w:cs="Arial"/>
                <w:sz w:val="20"/>
                <w:szCs w:val="20"/>
              </w:rPr>
              <w:t>Minimum 70% improvement in knowledge scores in post-training assessments</w:t>
            </w:r>
          </w:p>
          <w:p w14:paraId="78884E74" w14:textId="6378D949" w:rsidR="00DC6934" w:rsidRPr="000B287E" w:rsidRDefault="00DC6934" w:rsidP="0034014B">
            <w:pPr>
              <w:pStyle w:val="ListParagraph"/>
              <w:numPr>
                <w:ilvl w:val="0"/>
                <w:numId w:val="20"/>
              </w:numPr>
              <w:spacing w:before="60" w:after="60"/>
              <w:rPr>
                <w:rFonts w:ascii="Arial" w:eastAsia="Arial" w:hAnsi="Arial" w:cs="Arial"/>
                <w:sz w:val="20"/>
                <w:szCs w:val="20"/>
              </w:rPr>
            </w:pPr>
            <w:r w:rsidRPr="000B287E">
              <w:rPr>
                <w:rFonts w:ascii="Arial" w:eastAsia="Arial" w:hAnsi="Arial" w:cs="Arial"/>
                <w:sz w:val="20"/>
                <w:szCs w:val="20"/>
              </w:rPr>
              <w:t>1 functional community-based O&amp;M mechanism established and operational.</w:t>
            </w:r>
          </w:p>
          <w:p w14:paraId="2036AEC1" w14:textId="3508D021" w:rsidR="00DC6934" w:rsidRPr="000B287E" w:rsidRDefault="00DC6934" w:rsidP="0034014B">
            <w:pPr>
              <w:pStyle w:val="ListParagraph"/>
              <w:numPr>
                <w:ilvl w:val="0"/>
                <w:numId w:val="20"/>
              </w:numPr>
              <w:spacing w:before="60" w:after="60"/>
              <w:rPr>
                <w:rFonts w:ascii="Arial" w:eastAsia="Arial" w:hAnsi="Arial" w:cs="Arial"/>
                <w:sz w:val="20"/>
                <w:szCs w:val="20"/>
              </w:rPr>
            </w:pPr>
            <w:r w:rsidRPr="000B287E">
              <w:rPr>
                <w:rFonts w:ascii="Arial" w:eastAsia="Arial" w:hAnsi="Arial" w:cs="Arial"/>
                <w:sz w:val="20"/>
                <w:szCs w:val="20"/>
              </w:rPr>
              <w:t>At least 40% women participation in technical/O&amp;M trainings.</w:t>
            </w:r>
          </w:p>
          <w:p w14:paraId="1D9AF131" w14:textId="77FE68E9" w:rsidR="00DC6934" w:rsidRPr="000B287E" w:rsidRDefault="00DC6934" w:rsidP="00745ABB">
            <w:pPr>
              <w:spacing w:before="60"/>
              <w:rPr>
                <w:rFonts w:eastAsia="Arial" w:cs="Arial"/>
                <w:b/>
                <w:bCs/>
                <w:sz w:val="20"/>
                <w:szCs w:val="20"/>
              </w:rPr>
            </w:pPr>
            <w:r w:rsidRPr="000B287E">
              <w:rPr>
                <w:rFonts w:eastAsia="Arial" w:cs="Arial"/>
                <w:b/>
                <w:bCs/>
                <w:sz w:val="20"/>
                <w:szCs w:val="20"/>
                <w:lang w:val="ru-RU"/>
              </w:rPr>
              <w:t>Related CP outcome: #3</w:t>
            </w:r>
          </w:p>
        </w:tc>
        <w:tc>
          <w:tcPr>
            <w:tcW w:w="2610" w:type="dxa"/>
            <w:vMerge w:val="restart"/>
          </w:tcPr>
          <w:p w14:paraId="1E97A998" w14:textId="77777777" w:rsidR="00DC6934" w:rsidRPr="000B287E" w:rsidRDefault="00DC6934" w:rsidP="00745ABB">
            <w:pPr>
              <w:spacing w:before="60"/>
              <w:rPr>
                <w:rFonts w:eastAsia="Arial" w:cs="Arial"/>
                <w:b/>
                <w:bCs/>
                <w:sz w:val="20"/>
                <w:szCs w:val="20"/>
              </w:rPr>
            </w:pPr>
            <w:r w:rsidRPr="000B287E">
              <w:rPr>
                <w:rFonts w:eastAsia="Arial" w:cs="Arial"/>
                <w:b/>
                <w:bCs/>
                <w:sz w:val="20"/>
                <w:szCs w:val="20"/>
              </w:rPr>
              <w:t>Activity 3.1:</w:t>
            </w:r>
          </w:p>
          <w:p w14:paraId="5C23A576" w14:textId="3B51F892" w:rsidR="00DC6934" w:rsidRPr="000B287E" w:rsidRDefault="00DC6934" w:rsidP="00745ABB">
            <w:pPr>
              <w:spacing w:before="60"/>
              <w:rPr>
                <w:rFonts w:eastAsia="Arial" w:cs="Arial"/>
                <w:sz w:val="20"/>
                <w:szCs w:val="20"/>
              </w:rPr>
            </w:pPr>
            <w:r w:rsidRPr="000B287E">
              <w:rPr>
                <w:rFonts w:eastAsia="Arial" w:cs="Arial"/>
                <w:sz w:val="20"/>
                <w:szCs w:val="20"/>
              </w:rPr>
              <w:t>Development and delivery of WASH and hygiene awareness programme</w:t>
            </w:r>
          </w:p>
        </w:tc>
        <w:tc>
          <w:tcPr>
            <w:tcW w:w="540" w:type="dxa"/>
          </w:tcPr>
          <w:p w14:paraId="5E8F96B4" w14:textId="77777777" w:rsidR="00DC6934" w:rsidRPr="000B287E" w:rsidRDefault="00DC6934" w:rsidP="00745ABB">
            <w:pPr>
              <w:spacing w:before="60"/>
              <w:rPr>
                <w:rFonts w:eastAsia="Arial" w:cs="Arial"/>
                <w:b/>
                <w:bCs/>
                <w:sz w:val="20"/>
                <w:szCs w:val="20"/>
              </w:rPr>
            </w:pPr>
          </w:p>
        </w:tc>
        <w:tc>
          <w:tcPr>
            <w:tcW w:w="540" w:type="dxa"/>
          </w:tcPr>
          <w:p w14:paraId="45955460" w14:textId="45525396" w:rsidR="00DC6934" w:rsidRPr="000B287E" w:rsidRDefault="00DC6934" w:rsidP="00745ABB">
            <w:pPr>
              <w:spacing w:before="60"/>
              <w:rPr>
                <w:rFonts w:eastAsia="Arial" w:cs="Arial"/>
                <w:b/>
                <w:bCs/>
                <w:sz w:val="20"/>
                <w:szCs w:val="20"/>
              </w:rPr>
            </w:pPr>
            <w:r w:rsidRPr="000B287E">
              <w:rPr>
                <w:rFonts w:eastAsia="Arial" w:cs="Arial"/>
                <w:sz w:val="20"/>
                <w:szCs w:val="20"/>
              </w:rPr>
              <w:t>X</w:t>
            </w:r>
          </w:p>
        </w:tc>
        <w:tc>
          <w:tcPr>
            <w:tcW w:w="540" w:type="dxa"/>
          </w:tcPr>
          <w:p w14:paraId="0CD2D0AD" w14:textId="025D87C6" w:rsidR="00DC6934" w:rsidRPr="000B287E" w:rsidRDefault="00DC6934" w:rsidP="00745ABB">
            <w:pPr>
              <w:spacing w:before="60"/>
              <w:rPr>
                <w:rFonts w:eastAsia="Arial" w:cs="Arial"/>
                <w:sz w:val="20"/>
                <w:szCs w:val="20"/>
              </w:rPr>
            </w:pPr>
            <w:r w:rsidRPr="000B287E">
              <w:rPr>
                <w:rFonts w:eastAsia="Arial" w:cs="Arial"/>
                <w:sz w:val="20"/>
                <w:szCs w:val="20"/>
              </w:rPr>
              <w:t>X</w:t>
            </w:r>
          </w:p>
        </w:tc>
        <w:tc>
          <w:tcPr>
            <w:tcW w:w="540" w:type="dxa"/>
          </w:tcPr>
          <w:p w14:paraId="0E9C429C" w14:textId="592E6815" w:rsidR="00DC6934" w:rsidRPr="000B287E" w:rsidRDefault="00DC6934" w:rsidP="00745ABB">
            <w:pPr>
              <w:spacing w:before="60"/>
              <w:rPr>
                <w:rFonts w:eastAsia="Arial" w:cs="Arial"/>
                <w:sz w:val="20"/>
                <w:szCs w:val="20"/>
              </w:rPr>
            </w:pPr>
            <w:r w:rsidRPr="000B287E">
              <w:rPr>
                <w:rFonts w:eastAsia="Arial" w:cs="Arial"/>
                <w:sz w:val="20"/>
                <w:szCs w:val="20"/>
              </w:rPr>
              <w:t>X</w:t>
            </w:r>
          </w:p>
        </w:tc>
        <w:tc>
          <w:tcPr>
            <w:tcW w:w="1170" w:type="dxa"/>
          </w:tcPr>
          <w:p w14:paraId="1BB41245" w14:textId="645BCD76" w:rsidR="00DC6934" w:rsidRPr="000B287E" w:rsidRDefault="00DC6934" w:rsidP="00745ABB">
            <w:pPr>
              <w:spacing w:before="60"/>
              <w:jc w:val="center"/>
              <w:rPr>
                <w:rFonts w:eastAsia="Arial" w:cs="Arial"/>
                <w:sz w:val="20"/>
                <w:szCs w:val="20"/>
              </w:rPr>
            </w:pPr>
            <w:r w:rsidRPr="000B287E">
              <w:rPr>
                <w:rFonts w:eastAsia="Arial" w:cs="Arial"/>
                <w:sz w:val="20"/>
                <w:szCs w:val="20"/>
              </w:rPr>
              <w:t>UNDP</w:t>
            </w:r>
          </w:p>
        </w:tc>
        <w:tc>
          <w:tcPr>
            <w:tcW w:w="1080" w:type="dxa"/>
          </w:tcPr>
          <w:p w14:paraId="662DB25D" w14:textId="30E624EC" w:rsidR="00DC6934" w:rsidRPr="000B287E" w:rsidRDefault="00DC6934" w:rsidP="00745ABB">
            <w:pPr>
              <w:spacing w:before="60"/>
              <w:jc w:val="center"/>
              <w:rPr>
                <w:rFonts w:eastAsia="Arial" w:cs="Arial"/>
                <w:sz w:val="20"/>
                <w:szCs w:val="20"/>
              </w:rPr>
            </w:pPr>
            <w:r w:rsidRPr="000B287E">
              <w:rPr>
                <w:rFonts w:eastAsia="Arial" w:cs="Arial"/>
                <w:sz w:val="20"/>
                <w:szCs w:val="20"/>
              </w:rPr>
              <w:t>TCCF</w:t>
            </w:r>
          </w:p>
        </w:tc>
        <w:tc>
          <w:tcPr>
            <w:tcW w:w="1980" w:type="dxa"/>
            <w:tcBorders>
              <w:top w:val="single" w:sz="4" w:space="0" w:color="auto"/>
              <w:bottom w:val="single" w:sz="4" w:space="0" w:color="auto"/>
            </w:tcBorders>
          </w:tcPr>
          <w:p w14:paraId="022076B3" w14:textId="06A3A587" w:rsidR="00DC6934" w:rsidRPr="000B287E" w:rsidRDefault="00DC6934" w:rsidP="00745ABB">
            <w:pPr>
              <w:spacing w:before="60"/>
              <w:rPr>
                <w:rFonts w:eastAsia="Arial" w:cs="Arial"/>
                <w:sz w:val="20"/>
                <w:szCs w:val="20"/>
              </w:rPr>
            </w:pPr>
            <w:r w:rsidRPr="000B287E">
              <w:rPr>
                <w:rFonts w:eastAsia="Arial" w:cs="Arial"/>
                <w:sz w:val="20"/>
                <w:szCs w:val="20"/>
              </w:rPr>
              <w:t>71300-Local Consultants</w:t>
            </w:r>
          </w:p>
        </w:tc>
        <w:tc>
          <w:tcPr>
            <w:tcW w:w="1260" w:type="dxa"/>
            <w:tcBorders>
              <w:top w:val="single" w:sz="4" w:space="0" w:color="auto"/>
              <w:bottom w:val="single" w:sz="4" w:space="0" w:color="auto"/>
            </w:tcBorders>
          </w:tcPr>
          <w:p w14:paraId="32766D7F" w14:textId="186A6935" w:rsidR="00DC6934" w:rsidRPr="000B287E" w:rsidRDefault="00DC6934" w:rsidP="00745ABB">
            <w:pPr>
              <w:spacing w:before="60"/>
              <w:jc w:val="center"/>
              <w:rPr>
                <w:rFonts w:eastAsia="Arial" w:cs="Arial"/>
                <w:sz w:val="20"/>
                <w:szCs w:val="20"/>
              </w:rPr>
            </w:pPr>
            <w:r w:rsidRPr="000B287E">
              <w:rPr>
                <w:rFonts w:eastAsia="Arial" w:cs="Arial"/>
                <w:sz w:val="20"/>
                <w:szCs w:val="20"/>
              </w:rPr>
              <w:t>6,000</w:t>
            </w:r>
          </w:p>
        </w:tc>
      </w:tr>
      <w:tr w:rsidR="000B287E" w:rsidRPr="000B287E" w14:paraId="10E8E896" w14:textId="77777777" w:rsidTr="23F23E82">
        <w:tc>
          <w:tcPr>
            <w:tcW w:w="5125" w:type="dxa"/>
            <w:vMerge/>
          </w:tcPr>
          <w:p w14:paraId="750C4E6D" w14:textId="77777777" w:rsidR="000B287E" w:rsidRPr="000B287E" w:rsidRDefault="000B287E" w:rsidP="000B287E">
            <w:pPr>
              <w:spacing w:before="60"/>
              <w:rPr>
                <w:rFonts w:eastAsia="Arial" w:cs="Arial"/>
                <w:b/>
                <w:bCs/>
                <w:sz w:val="20"/>
                <w:szCs w:val="20"/>
              </w:rPr>
            </w:pPr>
          </w:p>
        </w:tc>
        <w:tc>
          <w:tcPr>
            <w:tcW w:w="2610" w:type="dxa"/>
            <w:vMerge/>
          </w:tcPr>
          <w:p w14:paraId="7429A8F3" w14:textId="77777777" w:rsidR="000B287E" w:rsidRPr="000B287E" w:rsidRDefault="000B287E" w:rsidP="000B287E">
            <w:pPr>
              <w:spacing w:before="60"/>
              <w:rPr>
                <w:rFonts w:eastAsia="Arial" w:cs="Arial"/>
                <w:sz w:val="20"/>
                <w:szCs w:val="20"/>
              </w:rPr>
            </w:pPr>
          </w:p>
        </w:tc>
        <w:tc>
          <w:tcPr>
            <w:tcW w:w="540" w:type="dxa"/>
          </w:tcPr>
          <w:p w14:paraId="7D436E21" w14:textId="77777777" w:rsidR="000B287E" w:rsidRPr="000B287E" w:rsidRDefault="000B287E" w:rsidP="000B287E">
            <w:pPr>
              <w:spacing w:before="60"/>
              <w:rPr>
                <w:rFonts w:eastAsia="Arial" w:cs="Arial"/>
                <w:b/>
                <w:bCs/>
                <w:sz w:val="20"/>
                <w:szCs w:val="20"/>
              </w:rPr>
            </w:pPr>
          </w:p>
        </w:tc>
        <w:tc>
          <w:tcPr>
            <w:tcW w:w="540" w:type="dxa"/>
          </w:tcPr>
          <w:p w14:paraId="1EE4F1EF" w14:textId="082351A5" w:rsidR="000B287E" w:rsidRPr="000B287E" w:rsidRDefault="000B287E" w:rsidP="000B287E">
            <w:pPr>
              <w:spacing w:before="60"/>
              <w:rPr>
                <w:rFonts w:eastAsia="Arial" w:cs="Arial"/>
                <w:b/>
                <w:bCs/>
                <w:sz w:val="20"/>
                <w:szCs w:val="20"/>
              </w:rPr>
            </w:pPr>
            <w:r w:rsidRPr="000B287E">
              <w:rPr>
                <w:rFonts w:eastAsia="Arial" w:cs="Arial"/>
                <w:sz w:val="20"/>
                <w:szCs w:val="20"/>
              </w:rPr>
              <w:t>X</w:t>
            </w:r>
          </w:p>
        </w:tc>
        <w:tc>
          <w:tcPr>
            <w:tcW w:w="540" w:type="dxa"/>
          </w:tcPr>
          <w:p w14:paraId="502220BC" w14:textId="4DFFED99" w:rsidR="000B287E" w:rsidRPr="000B287E" w:rsidRDefault="000B287E" w:rsidP="000B287E">
            <w:pPr>
              <w:spacing w:before="60"/>
              <w:rPr>
                <w:rFonts w:eastAsia="Arial" w:cs="Arial"/>
                <w:sz w:val="20"/>
                <w:szCs w:val="20"/>
              </w:rPr>
            </w:pPr>
            <w:r w:rsidRPr="000B287E">
              <w:rPr>
                <w:rFonts w:eastAsia="Arial" w:cs="Arial"/>
                <w:sz w:val="20"/>
                <w:szCs w:val="20"/>
              </w:rPr>
              <w:t>X</w:t>
            </w:r>
          </w:p>
        </w:tc>
        <w:tc>
          <w:tcPr>
            <w:tcW w:w="540" w:type="dxa"/>
          </w:tcPr>
          <w:p w14:paraId="484EAE01" w14:textId="6E4AEB6F" w:rsidR="000B287E" w:rsidRPr="000B287E" w:rsidRDefault="000B287E" w:rsidP="000B287E">
            <w:pPr>
              <w:spacing w:before="60"/>
              <w:rPr>
                <w:rFonts w:eastAsia="Arial" w:cs="Arial"/>
                <w:sz w:val="20"/>
                <w:szCs w:val="20"/>
              </w:rPr>
            </w:pPr>
            <w:r w:rsidRPr="000B287E">
              <w:rPr>
                <w:rFonts w:eastAsia="Arial" w:cs="Arial"/>
                <w:sz w:val="20"/>
                <w:szCs w:val="20"/>
              </w:rPr>
              <w:t>X</w:t>
            </w:r>
          </w:p>
        </w:tc>
        <w:tc>
          <w:tcPr>
            <w:tcW w:w="1170" w:type="dxa"/>
          </w:tcPr>
          <w:p w14:paraId="0D7630D0" w14:textId="4B36EDE5" w:rsidR="000B287E" w:rsidRPr="000B287E" w:rsidRDefault="000B287E" w:rsidP="000B287E">
            <w:pPr>
              <w:spacing w:before="60"/>
              <w:jc w:val="center"/>
              <w:rPr>
                <w:rFonts w:eastAsia="Arial" w:cs="Arial"/>
                <w:sz w:val="20"/>
                <w:szCs w:val="20"/>
              </w:rPr>
            </w:pPr>
            <w:r w:rsidRPr="000B287E">
              <w:rPr>
                <w:rFonts w:eastAsia="Arial" w:cs="Arial"/>
                <w:sz w:val="20"/>
                <w:szCs w:val="20"/>
              </w:rPr>
              <w:t>UNDP</w:t>
            </w:r>
          </w:p>
        </w:tc>
        <w:tc>
          <w:tcPr>
            <w:tcW w:w="1080" w:type="dxa"/>
          </w:tcPr>
          <w:p w14:paraId="0A3B43E1" w14:textId="15514BAD" w:rsidR="000B287E" w:rsidRPr="000B287E" w:rsidRDefault="000B287E" w:rsidP="000B287E">
            <w:pPr>
              <w:spacing w:before="60"/>
              <w:jc w:val="center"/>
              <w:rPr>
                <w:rFonts w:eastAsia="Arial" w:cs="Arial"/>
                <w:sz w:val="20"/>
                <w:szCs w:val="20"/>
              </w:rPr>
            </w:pPr>
            <w:r w:rsidRPr="000B287E">
              <w:rPr>
                <w:rFonts w:eastAsia="Arial" w:cs="Arial"/>
                <w:sz w:val="20"/>
                <w:szCs w:val="20"/>
              </w:rPr>
              <w:t>TCCF</w:t>
            </w:r>
          </w:p>
        </w:tc>
        <w:tc>
          <w:tcPr>
            <w:tcW w:w="1980" w:type="dxa"/>
            <w:tcBorders>
              <w:top w:val="single" w:sz="4" w:space="0" w:color="auto"/>
              <w:bottom w:val="single" w:sz="4" w:space="0" w:color="auto"/>
            </w:tcBorders>
          </w:tcPr>
          <w:p w14:paraId="1EA7B794" w14:textId="7F0609D2" w:rsidR="000B287E" w:rsidRPr="000B287E" w:rsidRDefault="000B287E" w:rsidP="000B287E">
            <w:pPr>
              <w:spacing w:before="120" w:after="120"/>
              <w:rPr>
                <w:rFonts w:eastAsia="Arial" w:cs="Arial"/>
                <w:sz w:val="20"/>
                <w:szCs w:val="20"/>
              </w:rPr>
            </w:pPr>
            <w:r w:rsidRPr="000B287E">
              <w:rPr>
                <w:rFonts w:eastAsia="Arial" w:cs="Arial"/>
                <w:sz w:val="20"/>
                <w:szCs w:val="20"/>
              </w:rPr>
              <w:t>75700-Training, Workshops, Conferences</w:t>
            </w:r>
          </w:p>
        </w:tc>
        <w:tc>
          <w:tcPr>
            <w:tcW w:w="1260" w:type="dxa"/>
            <w:tcBorders>
              <w:top w:val="single" w:sz="4" w:space="0" w:color="auto"/>
              <w:bottom w:val="single" w:sz="4" w:space="0" w:color="auto"/>
            </w:tcBorders>
          </w:tcPr>
          <w:p w14:paraId="233A5C05" w14:textId="6ABCB78A" w:rsidR="000B287E" w:rsidRPr="000B287E" w:rsidRDefault="000B287E" w:rsidP="000B287E">
            <w:pPr>
              <w:spacing w:before="60"/>
              <w:jc w:val="center"/>
              <w:rPr>
                <w:rFonts w:eastAsia="Arial" w:cs="Arial"/>
                <w:sz w:val="20"/>
                <w:szCs w:val="20"/>
              </w:rPr>
            </w:pPr>
            <w:r w:rsidRPr="000B287E">
              <w:rPr>
                <w:rFonts w:eastAsia="Arial" w:cs="Arial"/>
                <w:sz w:val="20"/>
                <w:szCs w:val="20"/>
              </w:rPr>
              <w:t>5,700</w:t>
            </w:r>
          </w:p>
        </w:tc>
      </w:tr>
      <w:tr w:rsidR="00DC6934" w:rsidRPr="000B287E" w14:paraId="7AD3D570" w14:textId="77777777" w:rsidTr="23F23E82">
        <w:tc>
          <w:tcPr>
            <w:tcW w:w="5125" w:type="dxa"/>
            <w:vMerge/>
          </w:tcPr>
          <w:p w14:paraId="71CC6757" w14:textId="77777777" w:rsidR="00DC6934" w:rsidRPr="000B287E" w:rsidRDefault="00DC6934" w:rsidP="00745ABB">
            <w:pPr>
              <w:spacing w:before="60"/>
              <w:rPr>
                <w:rFonts w:eastAsia="Arial" w:cs="Arial"/>
                <w:b/>
                <w:bCs/>
                <w:sz w:val="20"/>
                <w:szCs w:val="20"/>
              </w:rPr>
            </w:pPr>
          </w:p>
        </w:tc>
        <w:tc>
          <w:tcPr>
            <w:tcW w:w="2610" w:type="dxa"/>
            <w:vMerge/>
          </w:tcPr>
          <w:p w14:paraId="49A574E2" w14:textId="77777777" w:rsidR="00DC6934" w:rsidRPr="000B287E" w:rsidRDefault="00DC6934" w:rsidP="00745ABB">
            <w:pPr>
              <w:spacing w:before="60"/>
              <w:rPr>
                <w:rFonts w:eastAsia="Arial" w:cs="Arial"/>
                <w:sz w:val="20"/>
                <w:szCs w:val="20"/>
              </w:rPr>
            </w:pPr>
          </w:p>
        </w:tc>
        <w:tc>
          <w:tcPr>
            <w:tcW w:w="540" w:type="dxa"/>
          </w:tcPr>
          <w:p w14:paraId="6B81DABD" w14:textId="77777777" w:rsidR="00DC6934" w:rsidRPr="000B287E" w:rsidRDefault="00DC6934" w:rsidP="00745ABB">
            <w:pPr>
              <w:spacing w:before="60"/>
              <w:rPr>
                <w:rFonts w:eastAsia="Arial" w:cs="Arial"/>
                <w:b/>
                <w:bCs/>
                <w:sz w:val="20"/>
                <w:szCs w:val="20"/>
              </w:rPr>
            </w:pPr>
          </w:p>
        </w:tc>
        <w:tc>
          <w:tcPr>
            <w:tcW w:w="540" w:type="dxa"/>
          </w:tcPr>
          <w:p w14:paraId="6FB1804A" w14:textId="6AD0EB62" w:rsidR="00DC6934" w:rsidRPr="000B287E" w:rsidRDefault="00DC6934" w:rsidP="00745ABB">
            <w:pPr>
              <w:spacing w:before="60"/>
              <w:rPr>
                <w:rFonts w:eastAsia="Arial" w:cs="Arial"/>
                <w:b/>
                <w:bCs/>
                <w:sz w:val="20"/>
                <w:szCs w:val="20"/>
              </w:rPr>
            </w:pPr>
            <w:r w:rsidRPr="000B287E">
              <w:rPr>
                <w:rFonts w:eastAsia="Arial" w:cs="Arial"/>
                <w:sz w:val="20"/>
                <w:szCs w:val="20"/>
              </w:rPr>
              <w:t>X</w:t>
            </w:r>
          </w:p>
        </w:tc>
        <w:tc>
          <w:tcPr>
            <w:tcW w:w="540" w:type="dxa"/>
          </w:tcPr>
          <w:p w14:paraId="07938C00" w14:textId="6BE31000" w:rsidR="00DC6934" w:rsidRPr="000B287E" w:rsidRDefault="00DC6934" w:rsidP="00745ABB">
            <w:pPr>
              <w:spacing w:before="60"/>
              <w:rPr>
                <w:rFonts w:eastAsia="Arial" w:cs="Arial"/>
                <w:sz w:val="20"/>
                <w:szCs w:val="20"/>
              </w:rPr>
            </w:pPr>
            <w:r w:rsidRPr="000B287E">
              <w:rPr>
                <w:rFonts w:eastAsia="Arial" w:cs="Arial"/>
                <w:sz w:val="20"/>
                <w:szCs w:val="20"/>
              </w:rPr>
              <w:t>X</w:t>
            </w:r>
          </w:p>
        </w:tc>
        <w:tc>
          <w:tcPr>
            <w:tcW w:w="540" w:type="dxa"/>
          </w:tcPr>
          <w:p w14:paraId="426E8BE1" w14:textId="00E9C485" w:rsidR="00DC6934" w:rsidRPr="000B287E" w:rsidRDefault="00DC6934" w:rsidP="00745ABB">
            <w:pPr>
              <w:spacing w:before="60"/>
              <w:rPr>
                <w:rFonts w:eastAsia="Arial" w:cs="Arial"/>
                <w:sz w:val="20"/>
                <w:szCs w:val="20"/>
              </w:rPr>
            </w:pPr>
            <w:r w:rsidRPr="000B287E">
              <w:rPr>
                <w:rFonts w:eastAsia="Arial" w:cs="Arial"/>
                <w:sz w:val="20"/>
                <w:szCs w:val="20"/>
              </w:rPr>
              <w:t>X</w:t>
            </w:r>
          </w:p>
        </w:tc>
        <w:tc>
          <w:tcPr>
            <w:tcW w:w="1170" w:type="dxa"/>
          </w:tcPr>
          <w:p w14:paraId="25F91334" w14:textId="2324C0D0" w:rsidR="00DC6934" w:rsidRPr="000B287E" w:rsidRDefault="00DC6934" w:rsidP="00745ABB">
            <w:pPr>
              <w:spacing w:before="60"/>
              <w:jc w:val="center"/>
              <w:rPr>
                <w:rFonts w:eastAsia="Arial" w:cs="Arial"/>
                <w:sz w:val="20"/>
                <w:szCs w:val="20"/>
              </w:rPr>
            </w:pPr>
            <w:r w:rsidRPr="000B287E">
              <w:rPr>
                <w:rFonts w:eastAsia="Arial" w:cs="Arial"/>
                <w:sz w:val="20"/>
                <w:szCs w:val="20"/>
              </w:rPr>
              <w:t>UNDP</w:t>
            </w:r>
          </w:p>
        </w:tc>
        <w:tc>
          <w:tcPr>
            <w:tcW w:w="1080" w:type="dxa"/>
          </w:tcPr>
          <w:p w14:paraId="5F626AE9" w14:textId="5405C2A1" w:rsidR="00DC6934" w:rsidRPr="000B287E" w:rsidRDefault="00DC6934" w:rsidP="00745ABB">
            <w:pPr>
              <w:spacing w:before="60"/>
              <w:jc w:val="center"/>
              <w:rPr>
                <w:rFonts w:eastAsia="Arial" w:cs="Arial"/>
                <w:sz w:val="20"/>
                <w:szCs w:val="20"/>
              </w:rPr>
            </w:pPr>
            <w:r w:rsidRPr="000B287E">
              <w:rPr>
                <w:rFonts w:eastAsia="Arial" w:cs="Arial"/>
                <w:sz w:val="20"/>
                <w:szCs w:val="20"/>
              </w:rPr>
              <w:t>TCCF</w:t>
            </w:r>
          </w:p>
        </w:tc>
        <w:tc>
          <w:tcPr>
            <w:tcW w:w="1980" w:type="dxa"/>
            <w:tcBorders>
              <w:top w:val="single" w:sz="4" w:space="0" w:color="auto"/>
              <w:bottom w:val="single" w:sz="4" w:space="0" w:color="auto"/>
            </w:tcBorders>
          </w:tcPr>
          <w:p w14:paraId="5DAC4F40" w14:textId="64DA2BF5" w:rsidR="00DC6934" w:rsidRPr="000B287E" w:rsidRDefault="00DC6934" w:rsidP="00745ABB">
            <w:pPr>
              <w:spacing w:before="60"/>
              <w:rPr>
                <w:rFonts w:eastAsia="Arial" w:cs="Arial"/>
                <w:sz w:val="20"/>
                <w:szCs w:val="20"/>
              </w:rPr>
            </w:pPr>
            <w:r w:rsidRPr="000B287E">
              <w:rPr>
                <w:rFonts w:eastAsia="Arial" w:cs="Arial"/>
                <w:sz w:val="20"/>
                <w:szCs w:val="20"/>
              </w:rPr>
              <w:t>74200-Printing &amp;publications</w:t>
            </w:r>
          </w:p>
        </w:tc>
        <w:tc>
          <w:tcPr>
            <w:tcW w:w="1260" w:type="dxa"/>
            <w:tcBorders>
              <w:top w:val="single" w:sz="4" w:space="0" w:color="auto"/>
              <w:bottom w:val="single" w:sz="4" w:space="0" w:color="auto"/>
            </w:tcBorders>
          </w:tcPr>
          <w:p w14:paraId="36692597" w14:textId="20D53564" w:rsidR="00DC6934" w:rsidRPr="000B287E" w:rsidRDefault="00DC6934" w:rsidP="00745ABB">
            <w:pPr>
              <w:spacing w:before="60"/>
              <w:jc w:val="center"/>
              <w:rPr>
                <w:rFonts w:eastAsia="Arial" w:cs="Arial"/>
                <w:sz w:val="20"/>
                <w:szCs w:val="20"/>
              </w:rPr>
            </w:pPr>
            <w:r w:rsidRPr="000B287E">
              <w:rPr>
                <w:rFonts w:eastAsia="Arial" w:cs="Arial"/>
                <w:sz w:val="20"/>
                <w:szCs w:val="20"/>
              </w:rPr>
              <w:t>2,500</w:t>
            </w:r>
          </w:p>
        </w:tc>
      </w:tr>
      <w:tr w:rsidR="00DC6934" w:rsidRPr="000B287E" w14:paraId="3A43CA01" w14:textId="77777777" w:rsidTr="23F23E82">
        <w:tc>
          <w:tcPr>
            <w:tcW w:w="5125" w:type="dxa"/>
            <w:vMerge/>
          </w:tcPr>
          <w:p w14:paraId="79BCF89E" w14:textId="77777777" w:rsidR="00DC6934" w:rsidRPr="000B287E" w:rsidRDefault="00DC6934" w:rsidP="00745ABB">
            <w:pPr>
              <w:spacing w:before="60"/>
              <w:rPr>
                <w:rFonts w:eastAsia="Arial" w:cs="Arial"/>
                <w:b/>
                <w:bCs/>
                <w:sz w:val="20"/>
                <w:szCs w:val="20"/>
              </w:rPr>
            </w:pPr>
          </w:p>
        </w:tc>
        <w:tc>
          <w:tcPr>
            <w:tcW w:w="2610" w:type="dxa"/>
            <w:vMerge/>
          </w:tcPr>
          <w:p w14:paraId="619ABD95" w14:textId="77777777" w:rsidR="00DC6934" w:rsidRPr="000B287E" w:rsidRDefault="00DC6934" w:rsidP="00745ABB">
            <w:pPr>
              <w:spacing w:before="60"/>
              <w:rPr>
                <w:rFonts w:eastAsia="Arial" w:cs="Arial"/>
                <w:sz w:val="20"/>
                <w:szCs w:val="20"/>
              </w:rPr>
            </w:pPr>
          </w:p>
        </w:tc>
        <w:tc>
          <w:tcPr>
            <w:tcW w:w="540" w:type="dxa"/>
          </w:tcPr>
          <w:p w14:paraId="0867E475" w14:textId="77777777" w:rsidR="00DC6934" w:rsidRPr="000B287E" w:rsidRDefault="00DC6934" w:rsidP="00745ABB">
            <w:pPr>
              <w:spacing w:before="60"/>
              <w:rPr>
                <w:rFonts w:eastAsia="Arial" w:cs="Arial"/>
                <w:b/>
                <w:bCs/>
                <w:sz w:val="20"/>
                <w:szCs w:val="20"/>
              </w:rPr>
            </w:pPr>
          </w:p>
        </w:tc>
        <w:tc>
          <w:tcPr>
            <w:tcW w:w="540" w:type="dxa"/>
          </w:tcPr>
          <w:p w14:paraId="14B4227D" w14:textId="7C08825F" w:rsidR="00DC6934" w:rsidRPr="000B287E" w:rsidRDefault="00DC6934" w:rsidP="00745ABB">
            <w:pPr>
              <w:spacing w:before="60"/>
              <w:rPr>
                <w:rFonts w:eastAsia="Arial" w:cs="Arial"/>
                <w:b/>
                <w:bCs/>
                <w:sz w:val="20"/>
                <w:szCs w:val="20"/>
              </w:rPr>
            </w:pPr>
            <w:r w:rsidRPr="000B287E">
              <w:rPr>
                <w:rFonts w:eastAsia="Arial" w:cs="Arial"/>
                <w:sz w:val="20"/>
                <w:szCs w:val="20"/>
              </w:rPr>
              <w:t>X</w:t>
            </w:r>
          </w:p>
        </w:tc>
        <w:tc>
          <w:tcPr>
            <w:tcW w:w="540" w:type="dxa"/>
          </w:tcPr>
          <w:p w14:paraId="5D9BE1E9" w14:textId="6D7E83F9" w:rsidR="00DC6934" w:rsidRPr="000B287E" w:rsidRDefault="00DC6934" w:rsidP="00745ABB">
            <w:pPr>
              <w:spacing w:before="60"/>
              <w:rPr>
                <w:rFonts w:eastAsia="Arial" w:cs="Arial"/>
                <w:sz w:val="20"/>
                <w:szCs w:val="20"/>
              </w:rPr>
            </w:pPr>
            <w:r w:rsidRPr="000B287E">
              <w:rPr>
                <w:rFonts w:eastAsia="Arial" w:cs="Arial"/>
                <w:sz w:val="20"/>
                <w:szCs w:val="20"/>
              </w:rPr>
              <w:t>X</w:t>
            </w:r>
          </w:p>
        </w:tc>
        <w:tc>
          <w:tcPr>
            <w:tcW w:w="540" w:type="dxa"/>
          </w:tcPr>
          <w:p w14:paraId="403692F1" w14:textId="2999E543" w:rsidR="00DC6934" w:rsidRPr="000B287E" w:rsidRDefault="00DC6934" w:rsidP="00745ABB">
            <w:pPr>
              <w:spacing w:before="60"/>
              <w:rPr>
                <w:rFonts w:eastAsia="Arial" w:cs="Arial"/>
                <w:sz w:val="20"/>
                <w:szCs w:val="20"/>
              </w:rPr>
            </w:pPr>
            <w:r w:rsidRPr="000B287E">
              <w:rPr>
                <w:rFonts w:eastAsia="Arial" w:cs="Arial"/>
                <w:sz w:val="20"/>
                <w:szCs w:val="20"/>
              </w:rPr>
              <w:t>X</w:t>
            </w:r>
          </w:p>
        </w:tc>
        <w:tc>
          <w:tcPr>
            <w:tcW w:w="1170" w:type="dxa"/>
          </w:tcPr>
          <w:p w14:paraId="08B00597" w14:textId="0FFD1448" w:rsidR="00DC6934" w:rsidRPr="000B287E" w:rsidRDefault="00DC6934" w:rsidP="00745ABB">
            <w:pPr>
              <w:spacing w:before="60"/>
              <w:jc w:val="center"/>
              <w:rPr>
                <w:rFonts w:eastAsia="Arial" w:cs="Arial"/>
                <w:sz w:val="20"/>
                <w:szCs w:val="20"/>
              </w:rPr>
            </w:pPr>
            <w:r w:rsidRPr="000B287E">
              <w:rPr>
                <w:rFonts w:eastAsia="Arial" w:cs="Arial"/>
                <w:sz w:val="20"/>
                <w:szCs w:val="20"/>
              </w:rPr>
              <w:t>UNDP</w:t>
            </w:r>
          </w:p>
        </w:tc>
        <w:tc>
          <w:tcPr>
            <w:tcW w:w="1080" w:type="dxa"/>
          </w:tcPr>
          <w:p w14:paraId="63D323C1" w14:textId="7AFFD8EE" w:rsidR="00DC6934" w:rsidRPr="000B287E" w:rsidRDefault="00DC6934" w:rsidP="00745ABB">
            <w:pPr>
              <w:spacing w:before="60"/>
              <w:jc w:val="center"/>
              <w:rPr>
                <w:rFonts w:eastAsia="Arial" w:cs="Arial"/>
                <w:sz w:val="20"/>
                <w:szCs w:val="20"/>
              </w:rPr>
            </w:pPr>
            <w:r w:rsidRPr="000B287E">
              <w:rPr>
                <w:rFonts w:eastAsia="Arial" w:cs="Arial"/>
                <w:sz w:val="20"/>
                <w:szCs w:val="20"/>
              </w:rPr>
              <w:t>TCCF</w:t>
            </w:r>
          </w:p>
        </w:tc>
        <w:tc>
          <w:tcPr>
            <w:tcW w:w="1980" w:type="dxa"/>
            <w:tcBorders>
              <w:top w:val="single" w:sz="4" w:space="0" w:color="auto"/>
              <w:bottom w:val="single" w:sz="4" w:space="0" w:color="auto"/>
            </w:tcBorders>
          </w:tcPr>
          <w:p w14:paraId="360FA244" w14:textId="2E6DF992" w:rsidR="00DC6934" w:rsidRPr="000B287E" w:rsidRDefault="00DC6934" w:rsidP="00745ABB">
            <w:pPr>
              <w:spacing w:before="60"/>
              <w:rPr>
                <w:rFonts w:eastAsia="Arial" w:cs="Arial"/>
                <w:sz w:val="20"/>
                <w:szCs w:val="20"/>
              </w:rPr>
            </w:pPr>
            <w:r w:rsidRPr="000B287E">
              <w:rPr>
                <w:rFonts w:eastAsia="Arial" w:cs="Arial"/>
                <w:sz w:val="20"/>
                <w:szCs w:val="20"/>
              </w:rPr>
              <w:t>75100-GMS</w:t>
            </w:r>
          </w:p>
        </w:tc>
        <w:tc>
          <w:tcPr>
            <w:tcW w:w="1260" w:type="dxa"/>
            <w:tcBorders>
              <w:top w:val="single" w:sz="4" w:space="0" w:color="auto"/>
              <w:bottom w:val="single" w:sz="4" w:space="0" w:color="auto"/>
            </w:tcBorders>
          </w:tcPr>
          <w:p w14:paraId="10D0EDE9" w14:textId="4C0C3160" w:rsidR="00DC6934" w:rsidRPr="000B287E" w:rsidRDefault="00DC6934" w:rsidP="00745ABB">
            <w:pPr>
              <w:spacing w:before="60"/>
              <w:jc w:val="center"/>
              <w:rPr>
                <w:rFonts w:eastAsia="Arial" w:cs="Arial"/>
                <w:sz w:val="20"/>
                <w:szCs w:val="20"/>
              </w:rPr>
            </w:pPr>
            <w:r w:rsidRPr="000B287E">
              <w:rPr>
                <w:rFonts w:eastAsia="Arial" w:cs="Arial"/>
                <w:sz w:val="20"/>
                <w:szCs w:val="20"/>
              </w:rPr>
              <w:t>1,136</w:t>
            </w:r>
          </w:p>
        </w:tc>
      </w:tr>
      <w:tr w:rsidR="00FC09E7" w:rsidRPr="000B287E" w14:paraId="5D478E46" w14:textId="77777777" w:rsidTr="23F23E82">
        <w:tc>
          <w:tcPr>
            <w:tcW w:w="5125" w:type="dxa"/>
            <w:vMerge/>
          </w:tcPr>
          <w:p w14:paraId="7D41C3D7" w14:textId="77777777" w:rsidR="00FC09E7" w:rsidRPr="000B287E" w:rsidRDefault="00FC09E7" w:rsidP="00FC09E7">
            <w:pPr>
              <w:spacing w:before="60"/>
              <w:rPr>
                <w:rFonts w:eastAsia="Arial" w:cs="Arial"/>
                <w:b/>
                <w:bCs/>
                <w:sz w:val="20"/>
                <w:szCs w:val="20"/>
              </w:rPr>
            </w:pPr>
          </w:p>
        </w:tc>
        <w:tc>
          <w:tcPr>
            <w:tcW w:w="2610" w:type="dxa"/>
            <w:vMerge w:val="restart"/>
          </w:tcPr>
          <w:p w14:paraId="5F02F861" w14:textId="595F33B9" w:rsidR="00FC09E7" w:rsidRPr="000B287E" w:rsidRDefault="00FC09E7" w:rsidP="00FC09E7">
            <w:pPr>
              <w:spacing w:before="60"/>
              <w:rPr>
                <w:rFonts w:eastAsia="Arial" w:cs="Arial"/>
                <w:sz w:val="20"/>
                <w:szCs w:val="20"/>
              </w:rPr>
            </w:pPr>
            <w:r w:rsidRPr="000B287E">
              <w:rPr>
                <w:rFonts w:eastAsia="Arial" w:cs="Arial"/>
                <w:b/>
                <w:bCs/>
                <w:sz w:val="20"/>
                <w:szCs w:val="20"/>
              </w:rPr>
              <w:t>Activity 3.2:</w:t>
            </w:r>
            <w:r w:rsidRPr="000B287E">
              <w:rPr>
                <w:rFonts w:eastAsia="Arial" w:cs="Arial"/>
                <w:sz w:val="20"/>
                <w:szCs w:val="20"/>
              </w:rPr>
              <w:t xml:space="preserve"> Technical training on Operation, Maintenance and Renewable Energy Systems</w:t>
            </w:r>
          </w:p>
        </w:tc>
        <w:tc>
          <w:tcPr>
            <w:tcW w:w="540" w:type="dxa"/>
          </w:tcPr>
          <w:p w14:paraId="0FFF8306" w14:textId="77777777" w:rsidR="00FC09E7" w:rsidRPr="000B287E" w:rsidRDefault="00FC09E7" w:rsidP="00FC09E7">
            <w:pPr>
              <w:spacing w:before="60"/>
              <w:rPr>
                <w:rFonts w:eastAsia="Arial" w:cs="Arial"/>
                <w:b/>
                <w:bCs/>
                <w:sz w:val="20"/>
                <w:szCs w:val="20"/>
              </w:rPr>
            </w:pPr>
          </w:p>
        </w:tc>
        <w:tc>
          <w:tcPr>
            <w:tcW w:w="540" w:type="dxa"/>
          </w:tcPr>
          <w:p w14:paraId="5852323A" w14:textId="2BAE0C22" w:rsidR="00FC09E7" w:rsidRPr="000B287E" w:rsidRDefault="00FC09E7" w:rsidP="00FC09E7">
            <w:pPr>
              <w:spacing w:before="60"/>
              <w:rPr>
                <w:rFonts w:eastAsia="Arial" w:cs="Arial"/>
                <w:b/>
                <w:bCs/>
                <w:sz w:val="20"/>
                <w:szCs w:val="20"/>
              </w:rPr>
            </w:pPr>
            <w:r w:rsidRPr="000B287E">
              <w:rPr>
                <w:rFonts w:eastAsia="Arial" w:cs="Arial"/>
                <w:sz w:val="20"/>
                <w:szCs w:val="20"/>
              </w:rPr>
              <w:t>X</w:t>
            </w:r>
          </w:p>
        </w:tc>
        <w:tc>
          <w:tcPr>
            <w:tcW w:w="540" w:type="dxa"/>
          </w:tcPr>
          <w:p w14:paraId="645DCBFC" w14:textId="4F142F78" w:rsidR="00FC09E7" w:rsidRPr="000B287E" w:rsidRDefault="00FC09E7" w:rsidP="00FC09E7">
            <w:pPr>
              <w:spacing w:before="60"/>
              <w:rPr>
                <w:rFonts w:eastAsia="Arial" w:cs="Arial"/>
                <w:sz w:val="20"/>
                <w:szCs w:val="20"/>
              </w:rPr>
            </w:pPr>
            <w:r w:rsidRPr="000B287E">
              <w:rPr>
                <w:rFonts w:eastAsia="Arial" w:cs="Arial"/>
                <w:sz w:val="20"/>
                <w:szCs w:val="20"/>
              </w:rPr>
              <w:t>X</w:t>
            </w:r>
          </w:p>
        </w:tc>
        <w:tc>
          <w:tcPr>
            <w:tcW w:w="540" w:type="dxa"/>
          </w:tcPr>
          <w:p w14:paraId="7D67787B" w14:textId="546DF47F" w:rsidR="00FC09E7" w:rsidRPr="000B287E" w:rsidRDefault="00FC09E7" w:rsidP="00FC09E7">
            <w:pPr>
              <w:spacing w:before="60"/>
              <w:rPr>
                <w:rFonts w:eastAsia="Arial" w:cs="Arial"/>
                <w:sz w:val="20"/>
                <w:szCs w:val="20"/>
              </w:rPr>
            </w:pPr>
            <w:r w:rsidRPr="000B287E">
              <w:rPr>
                <w:rFonts w:eastAsia="Arial" w:cs="Arial"/>
                <w:sz w:val="20"/>
                <w:szCs w:val="20"/>
              </w:rPr>
              <w:t>X</w:t>
            </w:r>
          </w:p>
        </w:tc>
        <w:tc>
          <w:tcPr>
            <w:tcW w:w="1170" w:type="dxa"/>
          </w:tcPr>
          <w:p w14:paraId="05860325" w14:textId="1949872D" w:rsidR="00FC09E7" w:rsidRPr="000B287E" w:rsidRDefault="00FC09E7" w:rsidP="00FC09E7">
            <w:pPr>
              <w:spacing w:before="60"/>
              <w:jc w:val="center"/>
              <w:rPr>
                <w:rFonts w:eastAsia="Arial" w:cs="Arial"/>
                <w:sz w:val="20"/>
                <w:szCs w:val="20"/>
              </w:rPr>
            </w:pPr>
            <w:r w:rsidRPr="000B287E">
              <w:rPr>
                <w:rFonts w:eastAsia="Arial" w:cs="Arial"/>
                <w:sz w:val="20"/>
                <w:szCs w:val="20"/>
              </w:rPr>
              <w:t>UNDP</w:t>
            </w:r>
          </w:p>
        </w:tc>
        <w:tc>
          <w:tcPr>
            <w:tcW w:w="1080" w:type="dxa"/>
          </w:tcPr>
          <w:p w14:paraId="01334AAF" w14:textId="34D3976D" w:rsidR="00FC09E7" w:rsidRPr="000B287E" w:rsidRDefault="00FC09E7" w:rsidP="00FC09E7">
            <w:pPr>
              <w:spacing w:before="60"/>
              <w:jc w:val="center"/>
              <w:rPr>
                <w:rFonts w:eastAsia="Arial" w:cs="Arial"/>
                <w:sz w:val="20"/>
                <w:szCs w:val="20"/>
              </w:rPr>
            </w:pPr>
            <w:r w:rsidRPr="000B287E">
              <w:rPr>
                <w:rFonts w:eastAsia="Arial" w:cs="Arial"/>
                <w:sz w:val="20"/>
                <w:szCs w:val="20"/>
              </w:rPr>
              <w:t>TCCF</w:t>
            </w:r>
          </w:p>
        </w:tc>
        <w:tc>
          <w:tcPr>
            <w:tcW w:w="1980" w:type="dxa"/>
            <w:tcBorders>
              <w:top w:val="single" w:sz="4" w:space="0" w:color="auto"/>
              <w:bottom w:val="single" w:sz="4" w:space="0" w:color="auto"/>
            </w:tcBorders>
          </w:tcPr>
          <w:p w14:paraId="27C4BD72" w14:textId="78B1D524" w:rsidR="00FC09E7" w:rsidRPr="000B287E" w:rsidRDefault="00FC09E7" w:rsidP="00FC09E7">
            <w:pPr>
              <w:spacing w:before="60"/>
              <w:rPr>
                <w:rFonts w:eastAsia="Arial" w:cs="Arial"/>
                <w:sz w:val="20"/>
                <w:szCs w:val="20"/>
              </w:rPr>
            </w:pPr>
            <w:r w:rsidRPr="000B287E">
              <w:rPr>
                <w:rFonts w:eastAsia="Arial" w:cs="Arial"/>
                <w:sz w:val="20"/>
                <w:szCs w:val="20"/>
              </w:rPr>
              <w:t>71300-Local consultants</w:t>
            </w:r>
          </w:p>
        </w:tc>
        <w:tc>
          <w:tcPr>
            <w:tcW w:w="1260" w:type="dxa"/>
            <w:tcBorders>
              <w:top w:val="single" w:sz="4" w:space="0" w:color="auto"/>
              <w:bottom w:val="single" w:sz="4" w:space="0" w:color="auto"/>
            </w:tcBorders>
          </w:tcPr>
          <w:p w14:paraId="41A475CA" w14:textId="7BC78D09" w:rsidR="00FC09E7" w:rsidRPr="000B287E" w:rsidRDefault="00FC09E7" w:rsidP="00FC09E7">
            <w:pPr>
              <w:spacing w:before="60"/>
              <w:jc w:val="center"/>
              <w:rPr>
                <w:rFonts w:eastAsia="Arial" w:cs="Arial"/>
                <w:sz w:val="20"/>
                <w:szCs w:val="20"/>
              </w:rPr>
            </w:pPr>
            <w:r w:rsidRPr="000B287E">
              <w:rPr>
                <w:rFonts w:eastAsia="Arial" w:cs="Arial"/>
                <w:sz w:val="20"/>
                <w:szCs w:val="20"/>
              </w:rPr>
              <w:t>3,000</w:t>
            </w:r>
          </w:p>
        </w:tc>
      </w:tr>
      <w:tr w:rsidR="00FC09E7" w:rsidRPr="000B287E" w14:paraId="6490E351" w14:textId="77777777" w:rsidTr="23F23E82">
        <w:tc>
          <w:tcPr>
            <w:tcW w:w="5125" w:type="dxa"/>
            <w:vMerge/>
          </w:tcPr>
          <w:p w14:paraId="1363CFAE" w14:textId="77777777" w:rsidR="00FC09E7" w:rsidRPr="000B287E" w:rsidRDefault="00FC09E7" w:rsidP="00FC09E7">
            <w:pPr>
              <w:spacing w:before="60"/>
              <w:rPr>
                <w:rFonts w:eastAsia="Arial" w:cs="Arial"/>
                <w:b/>
                <w:bCs/>
                <w:sz w:val="20"/>
                <w:szCs w:val="20"/>
              </w:rPr>
            </w:pPr>
          </w:p>
        </w:tc>
        <w:tc>
          <w:tcPr>
            <w:tcW w:w="2610" w:type="dxa"/>
            <w:vMerge/>
          </w:tcPr>
          <w:p w14:paraId="7722F171" w14:textId="77777777" w:rsidR="00FC09E7" w:rsidRPr="000B287E" w:rsidRDefault="00FC09E7" w:rsidP="00FC09E7">
            <w:pPr>
              <w:spacing w:before="60"/>
              <w:rPr>
                <w:rFonts w:eastAsia="Arial" w:cs="Arial"/>
                <w:b/>
                <w:bCs/>
                <w:sz w:val="20"/>
                <w:szCs w:val="20"/>
              </w:rPr>
            </w:pPr>
          </w:p>
        </w:tc>
        <w:tc>
          <w:tcPr>
            <w:tcW w:w="540" w:type="dxa"/>
          </w:tcPr>
          <w:p w14:paraId="129574D7" w14:textId="77777777" w:rsidR="00FC09E7" w:rsidRPr="000B287E" w:rsidRDefault="00FC09E7" w:rsidP="00FC09E7">
            <w:pPr>
              <w:spacing w:before="60"/>
              <w:rPr>
                <w:rFonts w:eastAsia="Arial" w:cs="Arial"/>
                <w:b/>
                <w:bCs/>
                <w:sz w:val="20"/>
                <w:szCs w:val="20"/>
              </w:rPr>
            </w:pPr>
          </w:p>
        </w:tc>
        <w:tc>
          <w:tcPr>
            <w:tcW w:w="540" w:type="dxa"/>
          </w:tcPr>
          <w:p w14:paraId="0AB00818" w14:textId="3464EE6A" w:rsidR="00FC09E7" w:rsidRPr="000B287E" w:rsidRDefault="00FC09E7" w:rsidP="00FC09E7">
            <w:pPr>
              <w:spacing w:before="60"/>
              <w:rPr>
                <w:rFonts w:eastAsia="Arial" w:cs="Arial"/>
                <w:b/>
                <w:bCs/>
                <w:sz w:val="20"/>
                <w:szCs w:val="20"/>
              </w:rPr>
            </w:pPr>
            <w:r w:rsidRPr="000B287E">
              <w:rPr>
                <w:rFonts w:eastAsia="Arial" w:cs="Arial"/>
                <w:sz w:val="20"/>
                <w:szCs w:val="20"/>
              </w:rPr>
              <w:t>X</w:t>
            </w:r>
          </w:p>
        </w:tc>
        <w:tc>
          <w:tcPr>
            <w:tcW w:w="540" w:type="dxa"/>
          </w:tcPr>
          <w:p w14:paraId="1E3325BC" w14:textId="1F1B2CBB" w:rsidR="00FC09E7" w:rsidRPr="000B287E" w:rsidRDefault="00FC09E7" w:rsidP="00FC09E7">
            <w:pPr>
              <w:spacing w:before="60"/>
              <w:rPr>
                <w:rFonts w:eastAsia="Arial" w:cs="Arial"/>
                <w:sz w:val="20"/>
                <w:szCs w:val="20"/>
              </w:rPr>
            </w:pPr>
            <w:r w:rsidRPr="000B287E">
              <w:rPr>
                <w:rFonts w:eastAsia="Arial" w:cs="Arial"/>
                <w:sz w:val="20"/>
                <w:szCs w:val="20"/>
              </w:rPr>
              <w:t>X</w:t>
            </w:r>
          </w:p>
        </w:tc>
        <w:tc>
          <w:tcPr>
            <w:tcW w:w="540" w:type="dxa"/>
          </w:tcPr>
          <w:p w14:paraId="2B3B6CCC" w14:textId="708FBBB3" w:rsidR="00FC09E7" w:rsidRPr="000B287E" w:rsidRDefault="00FC09E7" w:rsidP="00FC09E7">
            <w:pPr>
              <w:spacing w:before="60"/>
              <w:rPr>
                <w:rFonts w:eastAsia="Arial" w:cs="Arial"/>
                <w:sz w:val="20"/>
                <w:szCs w:val="20"/>
              </w:rPr>
            </w:pPr>
            <w:r w:rsidRPr="000B287E">
              <w:rPr>
                <w:rFonts w:eastAsia="Arial" w:cs="Arial"/>
                <w:sz w:val="20"/>
                <w:szCs w:val="20"/>
              </w:rPr>
              <w:t>X</w:t>
            </w:r>
          </w:p>
        </w:tc>
        <w:tc>
          <w:tcPr>
            <w:tcW w:w="1170" w:type="dxa"/>
          </w:tcPr>
          <w:p w14:paraId="21C99D3C" w14:textId="5520C3F4" w:rsidR="00FC09E7" w:rsidRPr="000B287E" w:rsidRDefault="00FC09E7" w:rsidP="00FC09E7">
            <w:pPr>
              <w:spacing w:before="60"/>
              <w:jc w:val="center"/>
              <w:rPr>
                <w:rFonts w:eastAsia="Arial" w:cs="Arial"/>
                <w:sz w:val="20"/>
                <w:szCs w:val="20"/>
              </w:rPr>
            </w:pPr>
            <w:r w:rsidRPr="000B287E">
              <w:rPr>
                <w:rFonts w:eastAsia="Arial" w:cs="Arial"/>
                <w:sz w:val="20"/>
                <w:szCs w:val="20"/>
              </w:rPr>
              <w:t>UNDP</w:t>
            </w:r>
          </w:p>
        </w:tc>
        <w:tc>
          <w:tcPr>
            <w:tcW w:w="1080" w:type="dxa"/>
          </w:tcPr>
          <w:p w14:paraId="4EA1D971" w14:textId="650A4047" w:rsidR="00FC09E7" w:rsidRPr="000B287E" w:rsidRDefault="00FC09E7" w:rsidP="00FC09E7">
            <w:pPr>
              <w:spacing w:before="60"/>
              <w:jc w:val="center"/>
              <w:rPr>
                <w:rFonts w:eastAsia="Arial" w:cs="Arial"/>
                <w:sz w:val="20"/>
                <w:szCs w:val="20"/>
              </w:rPr>
            </w:pPr>
            <w:r w:rsidRPr="000B287E">
              <w:rPr>
                <w:rFonts w:eastAsia="Arial" w:cs="Arial"/>
                <w:sz w:val="20"/>
                <w:szCs w:val="20"/>
              </w:rPr>
              <w:t>TCCF</w:t>
            </w:r>
          </w:p>
        </w:tc>
        <w:tc>
          <w:tcPr>
            <w:tcW w:w="1980" w:type="dxa"/>
            <w:tcBorders>
              <w:top w:val="single" w:sz="4" w:space="0" w:color="auto"/>
              <w:bottom w:val="single" w:sz="4" w:space="0" w:color="auto"/>
            </w:tcBorders>
          </w:tcPr>
          <w:p w14:paraId="321FAB4E" w14:textId="07E95002" w:rsidR="00FC09E7" w:rsidRPr="000B287E" w:rsidRDefault="00FC09E7" w:rsidP="00FC09E7">
            <w:pPr>
              <w:spacing w:before="60"/>
              <w:rPr>
                <w:rFonts w:eastAsia="Arial" w:cs="Arial"/>
                <w:sz w:val="20"/>
                <w:szCs w:val="20"/>
              </w:rPr>
            </w:pPr>
            <w:r w:rsidRPr="000B287E">
              <w:rPr>
                <w:rFonts w:eastAsia="Arial" w:cs="Arial"/>
                <w:sz w:val="20"/>
                <w:szCs w:val="20"/>
              </w:rPr>
              <w:t>75700-Training, Workshops, Conferences</w:t>
            </w:r>
          </w:p>
        </w:tc>
        <w:tc>
          <w:tcPr>
            <w:tcW w:w="1260" w:type="dxa"/>
            <w:tcBorders>
              <w:top w:val="single" w:sz="4" w:space="0" w:color="auto"/>
              <w:bottom w:val="single" w:sz="4" w:space="0" w:color="auto"/>
            </w:tcBorders>
          </w:tcPr>
          <w:p w14:paraId="03FB8E5B" w14:textId="1512BB41" w:rsidR="00FC09E7" w:rsidRPr="000B287E" w:rsidRDefault="00FC09E7" w:rsidP="00FC09E7">
            <w:pPr>
              <w:spacing w:before="60"/>
              <w:jc w:val="center"/>
              <w:rPr>
                <w:rFonts w:eastAsia="Arial" w:cs="Arial"/>
                <w:sz w:val="20"/>
                <w:szCs w:val="20"/>
              </w:rPr>
            </w:pPr>
            <w:r w:rsidRPr="000B287E">
              <w:rPr>
                <w:rFonts w:eastAsia="Arial" w:cs="Arial"/>
                <w:sz w:val="20"/>
                <w:szCs w:val="20"/>
              </w:rPr>
              <w:t>5,000</w:t>
            </w:r>
          </w:p>
        </w:tc>
      </w:tr>
      <w:tr w:rsidR="00FC09E7" w:rsidRPr="000B287E" w14:paraId="169B2506" w14:textId="77777777" w:rsidTr="23F23E82">
        <w:tc>
          <w:tcPr>
            <w:tcW w:w="5125" w:type="dxa"/>
            <w:vMerge/>
          </w:tcPr>
          <w:p w14:paraId="573797AF" w14:textId="77777777" w:rsidR="00FC09E7" w:rsidRPr="000B287E" w:rsidRDefault="00FC09E7" w:rsidP="00FC09E7">
            <w:pPr>
              <w:spacing w:before="60"/>
              <w:rPr>
                <w:rFonts w:eastAsia="Arial" w:cs="Arial"/>
                <w:b/>
                <w:bCs/>
                <w:sz w:val="20"/>
                <w:szCs w:val="20"/>
              </w:rPr>
            </w:pPr>
          </w:p>
        </w:tc>
        <w:tc>
          <w:tcPr>
            <w:tcW w:w="2610" w:type="dxa"/>
            <w:vMerge/>
          </w:tcPr>
          <w:p w14:paraId="0AC30618" w14:textId="77777777" w:rsidR="00FC09E7" w:rsidRPr="000B287E" w:rsidRDefault="00FC09E7" w:rsidP="00FC09E7">
            <w:pPr>
              <w:spacing w:before="60"/>
              <w:rPr>
                <w:rFonts w:eastAsia="Arial" w:cs="Arial"/>
                <w:sz w:val="20"/>
                <w:szCs w:val="20"/>
              </w:rPr>
            </w:pPr>
          </w:p>
        </w:tc>
        <w:tc>
          <w:tcPr>
            <w:tcW w:w="540" w:type="dxa"/>
          </w:tcPr>
          <w:p w14:paraId="76CD814F" w14:textId="77777777" w:rsidR="00FC09E7" w:rsidRPr="000B287E" w:rsidRDefault="00FC09E7" w:rsidP="00FC09E7">
            <w:pPr>
              <w:spacing w:before="60"/>
              <w:rPr>
                <w:rFonts w:eastAsia="Arial" w:cs="Arial"/>
                <w:b/>
                <w:bCs/>
                <w:sz w:val="20"/>
                <w:szCs w:val="20"/>
              </w:rPr>
            </w:pPr>
          </w:p>
        </w:tc>
        <w:tc>
          <w:tcPr>
            <w:tcW w:w="540" w:type="dxa"/>
          </w:tcPr>
          <w:p w14:paraId="44E6B58D" w14:textId="5550DF6C" w:rsidR="00FC09E7" w:rsidRPr="000B287E" w:rsidRDefault="00FC09E7" w:rsidP="00FC09E7">
            <w:pPr>
              <w:spacing w:before="60"/>
              <w:rPr>
                <w:rFonts w:eastAsia="Arial" w:cs="Arial"/>
                <w:b/>
                <w:bCs/>
                <w:sz w:val="20"/>
                <w:szCs w:val="20"/>
              </w:rPr>
            </w:pPr>
            <w:r w:rsidRPr="000B287E">
              <w:rPr>
                <w:rFonts w:eastAsia="Arial" w:cs="Arial"/>
                <w:sz w:val="20"/>
                <w:szCs w:val="20"/>
              </w:rPr>
              <w:t>X</w:t>
            </w:r>
          </w:p>
        </w:tc>
        <w:tc>
          <w:tcPr>
            <w:tcW w:w="540" w:type="dxa"/>
          </w:tcPr>
          <w:p w14:paraId="61CFB3D1" w14:textId="1A982733" w:rsidR="00FC09E7" w:rsidRPr="000B287E" w:rsidRDefault="00FC09E7" w:rsidP="00FC09E7">
            <w:pPr>
              <w:spacing w:before="60"/>
              <w:rPr>
                <w:rFonts w:eastAsia="Arial" w:cs="Arial"/>
                <w:sz w:val="20"/>
                <w:szCs w:val="20"/>
              </w:rPr>
            </w:pPr>
            <w:r w:rsidRPr="000B287E">
              <w:rPr>
                <w:rFonts w:eastAsia="Arial" w:cs="Arial"/>
                <w:sz w:val="20"/>
                <w:szCs w:val="20"/>
              </w:rPr>
              <w:t>X</w:t>
            </w:r>
          </w:p>
        </w:tc>
        <w:tc>
          <w:tcPr>
            <w:tcW w:w="540" w:type="dxa"/>
          </w:tcPr>
          <w:p w14:paraId="783251B5" w14:textId="5A2497C2" w:rsidR="00FC09E7" w:rsidRPr="000B287E" w:rsidRDefault="00FC09E7" w:rsidP="00FC09E7">
            <w:pPr>
              <w:spacing w:before="60"/>
              <w:rPr>
                <w:rFonts w:eastAsia="Arial" w:cs="Arial"/>
                <w:sz w:val="20"/>
                <w:szCs w:val="20"/>
              </w:rPr>
            </w:pPr>
            <w:r w:rsidRPr="000B287E">
              <w:rPr>
                <w:rFonts w:eastAsia="Arial" w:cs="Arial"/>
                <w:sz w:val="20"/>
                <w:szCs w:val="20"/>
              </w:rPr>
              <w:t>X</w:t>
            </w:r>
          </w:p>
        </w:tc>
        <w:tc>
          <w:tcPr>
            <w:tcW w:w="1170" w:type="dxa"/>
          </w:tcPr>
          <w:p w14:paraId="3D758577" w14:textId="48DECB36" w:rsidR="00FC09E7" w:rsidRPr="000B287E" w:rsidRDefault="00FC09E7" w:rsidP="00FC09E7">
            <w:pPr>
              <w:spacing w:before="60"/>
              <w:jc w:val="center"/>
              <w:rPr>
                <w:rFonts w:eastAsia="Arial" w:cs="Arial"/>
                <w:sz w:val="20"/>
                <w:szCs w:val="20"/>
              </w:rPr>
            </w:pPr>
            <w:r w:rsidRPr="000B287E">
              <w:rPr>
                <w:rFonts w:eastAsia="Arial" w:cs="Arial"/>
                <w:sz w:val="20"/>
                <w:szCs w:val="20"/>
              </w:rPr>
              <w:t>UNDP</w:t>
            </w:r>
          </w:p>
        </w:tc>
        <w:tc>
          <w:tcPr>
            <w:tcW w:w="1080" w:type="dxa"/>
          </w:tcPr>
          <w:p w14:paraId="608DF1AE" w14:textId="2626B960" w:rsidR="00FC09E7" w:rsidRPr="000B287E" w:rsidRDefault="00FC09E7" w:rsidP="00FC09E7">
            <w:pPr>
              <w:spacing w:before="60"/>
              <w:jc w:val="center"/>
              <w:rPr>
                <w:rFonts w:eastAsia="Arial" w:cs="Arial"/>
                <w:sz w:val="20"/>
                <w:szCs w:val="20"/>
              </w:rPr>
            </w:pPr>
            <w:r w:rsidRPr="000B287E">
              <w:rPr>
                <w:rFonts w:eastAsia="Arial" w:cs="Arial"/>
                <w:sz w:val="20"/>
                <w:szCs w:val="20"/>
              </w:rPr>
              <w:t>TCCF</w:t>
            </w:r>
          </w:p>
        </w:tc>
        <w:tc>
          <w:tcPr>
            <w:tcW w:w="1980" w:type="dxa"/>
            <w:tcBorders>
              <w:top w:val="single" w:sz="4" w:space="0" w:color="auto"/>
            </w:tcBorders>
          </w:tcPr>
          <w:p w14:paraId="407D9D0B" w14:textId="0AA65740" w:rsidR="00FC09E7" w:rsidRPr="000B287E" w:rsidRDefault="00FC09E7" w:rsidP="00FC09E7">
            <w:pPr>
              <w:spacing w:before="60"/>
              <w:rPr>
                <w:rFonts w:eastAsia="Arial" w:cs="Arial"/>
                <w:sz w:val="20"/>
                <w:szCs w:val="20"/>
              </w:rPr>
            </w:pPr>
            <w:r w:rsidRPr="000B287E">
              <w:rPr>
                <w:rFonts w:eastAsia="Arial" w:cs="Arial"/>
                <w:sz w:val="20"/>
                <w:szCs w:val="20"/>
              </w:rPr>
              <w:t>75100-GMS</w:t>
            </w:r>
          </w:p>
        </w:tc>
        <w:tc>
          <w:tcPr>
            <w:tcW w:w="1260" w:type="dxa"/>
            <w:tcBorders>
              <w:top w:val="single" w:sz="4" w:space="0" w:color="auto"/>
            </w:tcBorders>
          </w:tcPr>
          <w:p w14:paraId="2DFE7A00" w14:textId="2A6DF34A" w:rsidR="00FC09E7" w:rsidRPr="000B287E" w:rsidRDefault="00FC09E7" w:rsidP="00FC09E7">
            <w:pPr>
              <w:spacing w:before="60"/>
              <w:jc w:val="center"/>
              <w:rPr>
                <w:rFonts w:eastAsia="Arial" w:cs="Arial"/>
                <w:sz w:val="20"/>
                <w:szCs w:val="20"/>
              </w:rPr>
            </w:pPr>
            <w:r w:rsidRPr="000B287E">
              <w:rPr>
                <w:rFonts w:eastAsia="Arial" w:cs="Arial"/>
                <w:sz w:val="20"/>
                <w:szCs w:val="20"/>
              </w:rPr>
              <w:t>640</w:t>
            </w:r>
          </w:p>
        </w:tc>
      </w:tr>
      <w:tr w:rsidR="00FC09E7" w:rsidRPr="000B287E" w14:paraId="3D2D47B0" w14:textId="77777777" w:rsidTr="23F23E82">
        <w:tc>
          <w:tcPr>
            <w:tcW w:w="5125" w:type="dxa"/>
            <w:vMerge/>
          </w:tcPr>
          <w:p w14:paraId="6355E2F0" w14:textId="77777777" w:rsidR="00FC09E7" w:rsidRPr="000B287E" w:rsidRDefault="00FC09E7" w:rsidP="00FC09E7">
            <w:pPr>
              <w:spacing w:before="60"/>
              <w:rPr>
                <w:rFonts w:eastAsia="Arial" w:cs="Arial"/>
                <w:b/>
                <w:bCs/>
                <w:sz w:val="20"/>
                <w:szCs w:val="20"/>
              </w:rPr>
            </w:pPr>
          </w:p>
        </w:tc>
        <w:tc>
          <w:tcPr>
            <w:tcW w:w="2610" w:type="dxa"/>
            <w:vMerge w:val="restart"/>
          </w:tcPr>
          <w:p w14:paraId="5D526EE0" w14:textId="77777777" w:rsidR="00FC09E7" w:rsidRPr="000B287E" w:rsidRDefault="00FC09E7" w:rsidP="00FC09E7">
            <w:pPr>
              <w:spacing w:before="60"/>
              <w:rPr>
                <w:rFonts w:eastAsia="Arial" w:cs="Arial"/>
                <w:b/>
                <w:bCs/>
                <w:sz w:val="20"/>
                <w:szCs w:val="20"/>
              </w:rPr>
            </w:pPr>
            <w:r w:rsidRPr="000B287E">
              <w:rPr>
                <w:rFonts w:eastAsia="Arial" w:cs="Arial"/>
                <w:b/>
                <w:bCs/>
                <w:sz w:val="20"/>
                <w:szCs w:val="20"/>
              </w:rPr>
              <w:t>Activity 3.3</w:t>
            </w:r>
          </w:p>
          <w:p w14:paraId="70F00F84" w14:textId="3E74724C" w:rsidR="00FC09E7" w:rsidRPr="000B287E" w:rsidRDefault="00FC09E7" w:rsidP="00FC09E7">
            <w:pPr>
              <w:spacing w:before="60"/>
              <w:rPr>
                <w:rFonts w:eastAsia="Arial" w:cs="Arial"/>
                <w:sz w:val="20"/>
                <w:szCs w:val="20"/>
              </w:rPr>
            </w:pPr>
            <w:r w:rsidRPr="000B287E">
              <w:rPr>
                <w:rFonts w:eastAsia="Arial" w:cs="Arial"/>
                <w:sz w:val="20"/>
                <w:szCs w:val="20"/>
              </w:rPr>
              <w:t>Sustainable Water Management and Land Use Awareness</w:t>
            </w:r>
          </w:p>
        </w:tc>
        <w:tc>
          <w:tcPr>
            <w:tcW w:w="540" w:type="dxa"/>
          </w:tcPr>
          <w:p w14:paraId="44901E3C" w14:textId="77777777" w:rsidR="00FC09E7" w:rsidRPr="000B287E" w:rsidRDefault="00FC09E7" w:rsidP="00FC09E7">
            <w:pPr>
              <w:spacing w:before="60"/>
              <w:rPr>
                <w:rFonts w:eastAsia="Arial" w:cs="Arial"/>
                <w:b/>
                <w:bCs/>
                <w:sz w:val="20"/>
                <w:szCs w:val="20"/>
              </w:rPr>
            </w:pPr>
          </w:p>
        </w:tc>
        <w:tc>
          <w:tcPr>
            <w:tcW w:w="540" w:type="dxa"/>
          </w:tcPr>
          <w:p w14:paraId="67E4B132" w14:textId="36A25AC9" w:rsidR="00FC09E7" w:rsidRPr="000B287E" w:rsidRDefault="00FC09E7" w:rsidP="00FC09E7">
            <w:pPr>
              <w:spacing w:before="60"/>
              <w:rPr>
                <w:rFonts w:eastAsia="Arial" w:cs="Arial"/>
                <w:b/>
                <w:bCs/>
                <w:sz w:val="20"/>
                <w:szCs w:val="20"/>
              </w:rPr>
            </w:pPr>
            <w:r w:rsidRPr="000B287E">
              <w:rPr>
                <w:rFonts w:eastAsia="Arial" w:cs="Arial"/>
                <w:sz w:val="20"/>
                <w:szCs w:val="20"/>
              </w:rPr>
              <w:t>X</w:t>
            </w:r>
          </w:p>
        </w:tc>
        <w:tc>
          <w:tcPr>
            <w:tcW w:w="540" w:type="dxa"/>
          </w:tcPr>
          <w:p w14:paraId="4B6EBD5B" w14:textId="0D81B2BB" w:rsidR="00FC09E7" w:rsidRPr="000B287E" w:rsidRDefault="00FC09E7" w:rsidP="00FC09E7">
            <w:pPr>
              <w:spacing w:before="60"/>
              <w:rPr>
                <w:rFonts w:eastAsia="Arial" w:cs="Arial"/>
                <w:sz w:val="20"/>
                <w:szCs w:val="20"/>
              </w:rPr>
            </w:pPr>
            <w:r w:rsidRPr="000B287E">
              <w:rPr>
                <w:rFonts w:eastAsia="Arial" w:cs="Arial"/>
                <w:sz w:val="20"/>
                <w:szCs w:val="20"/>
              </w:rPr>
              <w:t>X</w:t>
            </w:r>
          </w:p>
        </w:tc>
        <w:tc>
          <w:tcPr>
            <w:tcW w:w="540" w:type="dxa"/>
          </w:tcPr>
          <w:p w14:paraId="72631F00" w14:textId="43B25E04" w:rsidR="00FC09E7" w:rsidRPr="000B287E" w:rsidRDefault="00FC09E7" w:rsidP="00FC09E7">
            <w:pPr>
              <w:spacing w:before="60"/>
              <w:rPr>
                <w:rFonts w:eastAsia="Arial" w:cs="Arial"/>
                <w:sz w:val="20"/>
                <w:szCs w:val="20"/>
              </w:rPr>
            </w:pPr>
            <w:r w:rsidRPr="000B287E">
              <w:rPr>
                <w:rFonts w:eastAsia="Arial" w:cs="Arial"/>
                <w:sz w:val="20"/>
                <w:szCs w:val="20"/>
              </w:rPr>
              <w:t>X</w:t>
            </w:r>
          </w:p>
        </w:tc>
        <w:tc>
          <w:tcPr>
            <w:tcW w:w="1170" w:type="dxa"/>
          </w:tcPr>
          <w:p w14:paraId="5FA9461F" w14:textId="2CCD8E21" w:rsidR="00FC09E7" w:rsidRPr="000B287E" w:rsidRDefault="00FC09E7" w:rsidP="00FC09E7">
            <w:pPr>
              <w:spacing w:before="60"/>
              <w:jc w:val="center"/>
              <w:rPr>
                <w:rFonts w:eastAsia="Arial" w:cs="Arial"/>
                <w:sz w:val="20"/>
                <w:szCs w:val="20"/>
              </w:rPr>
            </w:pPr>
            <w:r w:rsidRPr="000B287E">
              <w:rPr>
                <w:rFonts w:eastAsia="Arial" w:cs="Arial"/>
                <w:sz w:val="20"/>
                <w:szCs w:val="20"/>
              </w:rPr>
              <w:t>UNDP</w:t>
            </w:r>
          </w:p>
        </w:tc>
        <w:tc>
          <w:tcPr>
            <w:tcW w:w="1080" w:type="dxa"/>
          </w:tcPr>
          <w:p w14:paraId="7BF40EAA" w14:textId="64D25730" w:rsidR="00FC09E7" w:rsidRPr="000B287E" w:rsidRDefault="00FC09E7" w:rsidP="00FC09E7">
            <w:pPr>
              <w:spacing w:before="60"/>
              <w:jc w:val="center"/>
              <w:rPr>
                <w:rFonts w:eastAsia="Arial" w:cs="Arial"/>
                <w:sz w:val="20"/>
                <w:szCs w:val="20"/>
              </w:rPr>
            </w:pPr>
            <w:r w:rsidRPr="000B287E">
              <w:rPr>
                <w:rFonts w:eastAsia="Arial" w:cs="Arial"/>
                <w:sz w:val="20"/>
                <w:szCs w:val="20"/>
              </w:rPr>
              <w:t>TCCF</w:t>
            </w:r>
          </w:p>
        </w:tc>
        <w:tc>
          <w:tcPr>
            <w:tcW w:w="1980" w:type="dxa"/>
            <w:tcBorders>
              <w:top w:val="single" w:sz="4" w:space="0" w:color="auto"/>
              <w:bottom w:val="single" w:sz="4" w:space="0" w:color="auto"/>
            </w:tcBorders>
          </w:tcPr>
          <w:p w14:paraId="5CE3962E" w14:textId="17AC3AE3" w:rsidR="00FC09E7" w:rsidRPr="000B287E" w:rsidRDefault="00FC09E7" w:rsidP="00FC09E7">
            <w:pPr>
              <w:spacing w:before="60"/>
              <w:rPr>
                <w:rFonts w:eastAsia="Arial" w:cs="Arial"/>
                <w:sz w:val="20"/>
                <w:szCs w:val="20"/>
              </w:rPr>
            </w:pPr>
            <w:r w:rsidRPr="000B287E">
              <w:rPr>
                <w:rFonts w:eastAsia="Arial" w:cs="Arial"/>
                <w:sz w:val="20"/>
                <w:szCs w:val="20"/>
              </w:rPr>
              <w:t>71300-Local consultants</w:t>
            </w:r>
          </w:p>
        </w:tc>
        <w:tc>
          <w:tcPr>
            <w:tcW w:w="1260" w:type="dxa"/>
            <w:tcBorders>
              <w:top w:val="single" w:sz="4" w:space="0" w:color="auto"/>
              <w:bottom w:val="single" w:sz="4" w:space="0" w:color="auto"/>
            </w:tcBorders>
          </w:tcPr>
          <w:p w14:paraId="22053775" w14:textId="455BE271" w:rsidR="00FC09E7" w:rsidRPr="000B287E" w:rsidRDefault="00FC09E7" w:rsidP="00FC09E7">
            <w:pPr>
              <w:spacing w:before="60"/>
              <w:jc w:val="center"/>
              <w:rPr>
                <w:rFonts w:eastAsia="Arial" w:cs="Arial"/>
                <w:sz w:val="20"/>
                <w:szCs w:val="20"/>
              </w:rPr>
            </w:pPr>
            <w:r w:rsidRPr="000B287E">
              <w:rPr>
                <w:rFonts w:eastAsia="Arial" w:cs="Arial"/>
                <w:sz w:val="20"/>
                <w:szCs w:val="20"/>
              </w:rPr>
              <w:t>3,000</w:t>
            </w:r>
          </w:p>
        </w:tc>
      </w:tr>
      <w:tr w:rsidR="00FC09E7" w:rsidRPr="000B287E" w14:paraId="6080641B" w14:textId="77777777" w:rsidTr="23F23E82">
        <w:tc>
          <w:tcPr>
            <w:tcW w:w="5125" w:type="dxa"/>
            <w:vMerge/>
          </w:tcPr>
          <w:p w14:paraId="48968F49" w14:textId="77777777" w:rsidR="00FC09E7" w:rsidRPr="000B287E" w:rsidRDefault="00FC09E7" w:rsidP="00FC09E7">
            <w:pPr>
              <w:spacing w:before="60"/>
              <w:rPr>
                <w:rFonts w:eastAsia="Arial" w:cs="Arial"/>
                <w:b/>
                <w:bCs/>
                <w:sz w:val="20"/>
                <w:szCs w:val="20"/>
              </w:rPr>
            </w:pPr>
          </w:p>
        </w:tc>
        <w:tc>
          <w:tcPr>
            <w:tcW w:w="2610" w:type="dxa"/>
            <w:vMerge/>
          </w:tcPr>
          <w:p w14:paraId="5303BEDB" w14:textId="77777777" w:rsidR="00FC09E7" w:rsidRPr="000B287E" w:rsidRDefault="00FC09E7" w:rsidP="00FC09E7">
            <w:pPr>
              <w:spacing w:before="60"/>
              <w:rPr>
                <w:rFonts w:eastAsia="Arial" w:cs="Arial"/>
                <w:sz w:val="20"/>
                <w:szCs w:val="20"/>
              </w:rPr>
            </w:pPr>
          </w:p>
        </w:tc>
        <w:tc>
          <w:tcPr>
            <w:tcW w:w="540" w:type="dxa"/>
          </w:tcPr>
          <w:p w14:paraId="51BDC182" w14:textId="77777777" w:rsidR="00FC09E7" w:rsidRPr="000B287E" w:rsidRDefault="00FC09E7" w:rsidP="00FC09E7">
            <w:pPr>
              <w:spacing w:before="60"/>
              <w:rPr>
                <w:rFonts w:eastAsia="Arial" w:cs="Arial"/>
                <w:b/>
                <w:bCs/>
                <w:sz w:val="20"/>
                <w:szCs w:val="20"/>
              </w:rPr>
            </w:pPr>
          </w:p>
        </w:tc>
        <w:tc>
          <w:tcPr>
            <w:tcW w:w="540" w:type="dxa"/>
          </w:tcPr>
          <w:p w14:paraId="77B56BEB" w14:textId="7467A60D" w:rsidR="00FC09E7" w:rsidRPr="000B287E" w:rsidRDefault="00FC09E7" w:rsidP="00FC09E7">
            <w:pPr>
              <w:spacing w:before="60"/>
              <w:rPr>
                <w:rFonts w:eastAsia="Arial" w:cs="Arial"/>
                <w:b/>
                <w:bCs/>
                <w:sz w:val="20"/>
                <w:szCs w:val="20"/>
              </w:rPr>
            </w:pPr>
            <w:r w:rsidRPr="000B287E">
              <w:rPr>
                <w:rFonts w:eastAsia="Arial" w:cs="Arial"/>
                <w:sz w:val="20"/>
                <w:szCs w:val="20"/>
              </w:rPr>
              <w:t>X</w:t>
            </w:r>
          </w:p>
        </w:tc>
        <w:tc>
          <w:tcPr>
            <w:tcW w:w="540" w:type="dxa"/>
          </w:tcPr>
          <w:p w14:paraId="05FA1275" w14:textId="475A23DA" w:rsidR="00FC09E7" w:rsidRPr="000B287E" w:rsidRDefault="00FC09E7" w:rsidP="00FC09E7">
            <w:pPr>
              <w:spacing w:before="60"/>
              <w:rPr>
                <w:rFonts w:eastAsia="Arial" w:cs="Arial"/>
                <w:sz w:val="20"/>
                <w:szCs w:val="20"/>
              </w:rPr>
            </w:pPr>
            <w:r w:rsidRPr="000B287E">
              <w:rPr>
                <w:rFonts w:eastAsia="Arial" w:cs="Arial"/>
                <w:sz w:val="20"/>
                <w:szCs w:val="20"/>
              </w:rPr>
              <w:t>X</w:t>
            </w:r>
          </w:p>
        </w:tc>
        <w:tc>
          <w:tcPr>
            <w:tcW w:w="540" w:type="dxa"/>
          </w:tcPr>
          <w:p w14:paraId="65A2BE2F" w14:textId="681E4805" w:rsidR="00FC09E7" w:rsidRPr="000B287E" w:rsidRDefault="00FC09E7" w:rsidP="00FC09E7">
            <w:pPr>
              <w:spacing w:before="60"/>
              <w:rPr>
                <w:rFonts w:eastAsia="Arial" w:cs="Arial"/>
                <w:sz w:val="20"/>
                <w:szCs w:val="20"/>
              </w:rPr>
            </w:pPr>
            <w:r w:rsidRPr="000B287E">
              <w:rPr>
                <w:rFonts w:eastAsia="Arial" w:cs="Arial"/>
                <w:sz w:val="20"/>
                <w:szCs w:val="20"/>
              </w:rPr>
              <w:t>X</w:t>
            </w:r>
          </w:p>
        </w:tc>
        <w:tc>
          <w:tcPr>
            <w:tcW w:w="1170" w:type="dxa"/>
          </w:tcPr>
          <w:p w14:paraId="2F670D4F" w14:textId="6CBDE23F" w:rsidR="00FC09E7" w:rsidRPr="000B287E" w:rsidRDefault="00FC09E7" w:rsidP="00FC09E7">
            <w:pPr>
              <w:spacing w:before="60"/>
              <w:jc w:val="center"/>
              <w:rPr>
                <w:rFonts w:eastAsia="Arial" w:cs="Arial"/>
                <w:sz w:val="20"/>
                <w:szCs w:val="20"/>
              </w:rPr>
            </w:pPr>
            <w:r w:rsidRPr="000B287E">
              <w:rPr>
                <w:rFonts w:eastAsia="Arial" w:cs="Arial"/>
                <w:sz w:val="20"/>
                <w:szCs w:val="20"/>
              </w:rPr>
              <w:t>UNDP</w:t>
            </w:r>
          </w:p>
        </w:tc>
        <w:tc>
          <w:tcPr>
            <w:tcW w:w="1080" w:type="dxa"/>
          </w:tcPr>
          <w:p w14:paraId="1F764952" w14:textId="4B9D8372" w:rsidR="00FC09E7" w:rsidRPr="000B287E" w:rsidRDefault="00FC09E7" w:rsidP="00FC09E7">
            <w:pPr>
              <w:spacing w:before="60"/>
              <w:jc w:val="center"/>
              <w:rPr>
                <w:rFonts w:eastAsia="Arial" w:cs="Arial"/>
                <w:sz w:val="20"/>
                <w:szCs w:val="20"/>
              </w:rPr>
            </w:pPr>
            <w:r w:rsidRPr="000B287E">
              <w:rPr>
                <w:rFonts w:eastAsia="Arial" w:cs="Arial"/>
                <w:sz w:val="20"/>
                <w:szCs w:val="20"/>
              </w:rPr>
              <w:t>TCCF</w:t>
            </w:r>
          </w:p>
        </w:tc>
        <w:tc>
          <w:tcPr>
            <w:tcW w:w="1980" w:type="dxa"/>
            <w:tcBorders>
              <w:top w:val="single" w:sz="4" w:space="0" w:color="auto"/>
              <w:bottom w:val="single" w:sz="4" w:space="0" w:color="auto"/>
            </w:tcBorders>
          </w:tcPr>
          <w:p w14:paraId="17E79C6B" w14:textId="710AE9EE" w:rsidR="00FC09E7" w:rsidRPr="000B287E" w:rsidRDefault="00FC09E7" w:rsidP="00FC09E7">
            <w:pPr>
              <w:spacing w:before="60"/>
              <w:rPr>
                <w:rFonts w:eastAsia="Arial" w:cs="Arial"/>
                <w:sz w:val="20"/>
                <w:szCs w:val="20"/>
              </w:rPr>
            </w:pPr>
            <w:r w:rsidRPr="000B287E">
              <w:rPr>
                <w:rFonts w:eastAsia="Arial" w:cs="Arial"/>
                <w:sz w:val="20"/>
                <w:szCs w:val="20"/>
              </w:rPr>
              <w:t>75700-Trainings, Workshops, Conferences</w:t>
            </w:r>
          </w:p>
        </w:tc>
        <w:tc>
          <w:tcPr>
            <w:tcW w:w="1260" w:type="dxa"/>
            <w:tcBorders>
              <w:top w:val="single" w:sz="4" w:space="0" w:color="auto"/>
              <w:bottom w:val="single" w:sz="4" w:space="0" w:color="auto"/>
            </w:tcBorders>
          </w:tcPr>
          <w:p w14:paraId="2B686F3E" w14:textId="4ABD4A58" w:rsidR="00FC09E7" w:rsidRPr="000B287E" w:rsidRDefault="00FC09E7" w:rsidP="00FC09E7">
            <w:pPr>
              <w:spacing w:before="60"/>
              <w:jc w:val="center"/>
              <w:rPr>
                <w:rFonts w:eastAsia="Arial" w:cs="Arial"/>
                <w:sz w:val="20"/>
                <w:szCs w:val="20"/>
              </w:rPr>
            </w:pPr>
            <w:r w:rsidRPr="000B287E">
              <w:rPr>
                <w:rFonts w:eastAsia="Arial" w:cs="Arial"/>
                <w:sz w:val="20"/>
                <w:szCs w:val="20"/>
              </w:rPr>
              <w:t>5,000</w:t>
            </w:r>
          </w:p>
        </w:tc>
      </w:tr>
      <w:tr w:rsidR="00FC09E7" w:rsidRPr="000B287E" w14:paraId="56AB2106" w14:textId="77777777" w:rsidTr="23F23E82">
        <w:tc>
          <w:tcPr>
            <w:tcW w:w="5125" w:type="dxa"/>
            <w:vMerge/>
          </w:tcPr>
          <w:p w14:paraId="45AD4841" w14:textId="77777777" w:rsidR="00FC09E7" w:rsidRPr="000B287E" w:rsidRDefault="00FC09E7" w:rsidP="00FC09E7">
            <w:pPr>
              <w:spacing w:before="60"/>
              <w:rPr>
                <w:rFonts w:eastAsia="Arial" w:cs="Arial"/>
                <w:b/>
                <w:bCs/>
                <w:sz w:val="20"/>
                <w:szCs w:val="20"/>
              </w:rPr>
            </w:pPr>
          </w:p>
        </w:tc>
        <w:tc>
          <w:tcPr>
            <w:tcW w:w="2610" w:type="dxa"/>
            <w:vMerge/>
          </w:tcPr>
          <w:p w14:paraId="23B9C17A" w14:textId="77777777" w:rsidR="00FC09E7" w:rsidRPr="000B287E" w:rsidRDefault="00FC09E7" w:rsidP="00FC09E7">
            <w:pPr>
              <w:spacing w:before="60"/>
              <w:rPr>
                <w:rFonts w:eastAsia="Arial" w:cs="Arial"/>
                <w:sz w:val="20"/>
                <w:szCs w:val="20"/>
              </w:rPr>
            </w:pPr>
          </w:p>
        </w:tc>
        <w:tc>
          <w:tcPr>
            <w:tcW w:w="540" w:type="dxa"/>
          </w:tcPr>
          <w:p w14:paraId="28403353" w14:textId="77777777" w:rsidR="00FC09E7" w:rsidRPr="000B287E" w:rsidRDefault="00FC09E7" w:rsidP="00FC09E7">
            <w:pPr>
              <w:spacing w:before="60"/>
              <w:rPr>
                <w:rFonts w:eastAsia="Arial" w:cs="Arial"/>
                <w:b/>
                <w:bCs/>
                <w:sz w:val="20"/>
                <w:szCs w:val="20"/>
              </w:rPr>
            </w:pPr>
          </w:p>
        </w:tc>
        <w:tc>
          <w:tcPr>
            <w:tcW w:w="540" w:type="dxa"/>
          </w:tcPr>
          <w:p w14:paraId="41FDAE00" w14:textId="0CD12049" w:rsidR="00FC09E7" w:rsidRPr="000B287E" w:rsidRDefault="00FC09E7" w:rsidP="00FC09E7">
            <w:pPr>
              <w:spacing w:before="60"/>
              <w:rPr>
                <w:rFonts w:eastAsia="Arial" w:cs="Arial"/>
                <w:b/>
                <w:bCs/>
                <w:sz w:val="20"/>
                <w:szCs w:val="20"/>
              </w:rPr>
            </w:pPr>
            <w:r w:rsidRPr="000B287E">
              <w:rPr>
                <w:rFonts w:eastAsia="Arial" w:cs="Arial"/>
                <w:sz w:val="20"/>
                <w:szCs w:val="20"/>
              </w:rPr>
              <w:t>X</w:t>
            </w:r>
          </w:p>
        </w:tc>
        <w:tc>
          <w:tcPr>
            <w:tcW w:w="540" w:type="dxa"/>
          </w:tcPr>
          <w:p w14:paraId="3C090E57" w14:textId="4DD04AE3" w:rsidR="00FC09E7" w:rsidRPr="000B287E" w:rsidRDefault="00FC09E7" w:rsidP="00FC09E7">
            <w:pPr>
              <w:spacing w:before="60"/>
              <w:rPr>
                <w:rFonts w:eastAsia="Arial" w:cs="Arial"/>
                <w:sz w:val="20"/>
                <w:szCs w:val="20"/>
              </w:rPr>
            </w:pPr>
            <w:r w:rsidRPr="000B287E">
              <w:rPr>
                <w:rFonts w:eastAsia="Arial" w:cs="Arial"/>
                <w:sz w:val="20"/>
                <w:szCs w:val="20"/>
              </w:rPr>
              <w:t>X</w:t>
            </w:r>
          </w:p>
        </w:tc>
        <w:tc>
          <w:tcPr>
            <w:tcW w:w="540" w:type="dxa"/>
          </w:tcPr>
          <w:p w14:paraId="4277FF5D" w14:textId="4AD5D369" w:rsidR="00FC09E7" w:rsidRPr="000B287E" w:rsidRDefault="00FC09E7" w:rsidP="00FC09E7">
            <w:pPr>
              <w:spacing w:before="60"/>
              <w:rPr>
                <w:rFonts w:eastAsia="Arial" w:cs="Arial"/>
                <w:sz w:val="20"/>
                <w:szCs w:val="20"/>
              </w:rPr>
            </w:pPr>
            <w:r w:rsidRPr="000B287E">
              <w:rPr>
                <w:rFonts w:eastAsia="Arial" w:cs="Arial"/>
                <w:sz w:val="20"/>
                <w:szCs w:val="20"/>
              </w:rPr>
              <w:t>X</w:t>
            </w:r>
          </w:p>
        </w:tc>
        <w:tc>
          <w:tcPr>
            <w:tcW w:w="1170" w:type="dxa"/>
          </w:tcPr>
          <w:p w14:paraId="108C71DF" w14:textId="081C4109" w:rsidR="00FC09E7" w:rsidRPr="000B287E" w:rsidRDefault="00FC09E7" w:rsidP="00FC09E7">
            <w:pPr>
              <w:spacing w:before="60"/>
              <w:jc w:val="center"/>
              <w:rPr>
                <w:rFonts w:eastAsia="Arial" w:cs="Arial"/>
                <w:sz w:val="20"/>
                <w:szCs w:val="20"/>
              </w:rPr>
            </w:pPr>
            <w:r w:rsidRPr="000B287E">
              <w:rPr>
                <w:rFonts w:eastAsia="Arial" w:cs="Arial"/>
                <w:sz w:val="20"/>
                <w:szCs w:val="20"/>
              </w:rPr>
              <w:t>UNDP</w:t>
            </w:r>
          </w:p>
        </w:tc>
        <w:tc>
          <w:tcPr>
            <w:tcW w:w="1080" w:type="dxa"/>
          </w:tcPr>
          <w:p w14:paraId="76F93EBE" w14:textId="3EF79A3C" w:rsidR="00FC09E7" w:rsidRPr="000B287E" w:rsidRDefault="00FC09E7" w:rsidP="00FC09E7">
            <w:pPr>
              <w:spacing w:before="60"/>
              <w:jc w:val="center"/>
              <w:rPr>
                <w:rFonts w:eastAsia="Arial" w:cs="Arial"/>
                <w:sz w:val="20"/>
                <w:szCs w:val="20"/>
              </w:rPr>
            </w:pPr>
            <w:r w:rsidRPr="000B287E">
              <w:rPr>
                <w:rFonts w:eastAsia="Arial" w:cs="Arial"/>
                <w:sz w:val="20"/>
                <w:szCs w:val="20"/>
              </w:rPr>
              <w:t>TCCF</w:t>
            </w:r>
          </w:p>
        </w:tc>
        <w:tc>
          <w:tcPr>
            <w:tcW w:w="1980" w:type="dxa"/>
            <w:tcBorders>
              <w:top w:val="single" w:sz="4" w:space="0" w:color="auto"/>
              <w:bottom w:val="single" w:sz="4" w:space="0" w:color="auto"/>
            </w:tcBorders>
          </w:tcPr>
          <w:p w14:paraId="52E8EAD8" w14:textId="5AD9E79C" w:rsidR="00FC09E7" w:rsidRPr="000B287E" w:rsidRDefault="00FC09E7" w:rsidP="00FC09E7">
            <w:pPr>
              <w:spacing w:before="60"/>
              <w:rPr>
                <w:rFonts w:eastAsia="Arial" w:cs="Arial"/>
                <w:sz w:val="20"/>
                <w:szCs w:val="20"/>
              </w:rPr>
            </w:pPr>
            <w:r w:rsidRPr="000B287E">
              <w:rPr>
                <w:rFonts w:eastAsia="Arial" w:cs="Arial"/>
                <w:sz w:val="20"/>
                <w:szCs w:val="20"/>
              </w:rPr>
              <w:t>75100-GMS</w:t>
            </w:r>
          </w:p>
        </w:tc>
        <w:tc>
          <w:tcPr>
            <w:tcW w:w="1260" w:type="dxa"/>
            <w:tcBorders>
              <w:top w:val="single" w:sz="4" w:space="0" w:color="auto"/>
              <w:bottom w:val="single" w:sz="4" w:space="0" w:color="auto"/>
            </w:tcBorders>
          </w:tcPr>
          <w:p w14:paraId="4C8648FE" w14:textId="74973D1C" w:rsidR="00FC09E7" w:rsidRPr="000B287E" w:rsidRDefault="00FC09E7" w:rsidP="00FC09E7">
            <w:pPr>
              <w:spacing w:before="60"/>
              <w:jc w:val="center"/>
              <w:rPr>
                <w:rFonts w:eastAsia="Arial" w:cs="Arial"/>
                <w:sz w:val="20"/>
                <w:szCs w:val="20"/>
              </w:rPr>
            </w:pPr>
            <w:r w:rsidRPr="000B287E">
              <w:rPr>
                <w:rFonts w:eastAsia="Arial" w:cs="Arial"/>
                <w:sz w:val="20"/>
                <w:szCs w:val="20"/>
              </w:rPr>
              <w:t>640</w:t>
            </w:r>
          </w:p>
        </w:tc>
      </w:tr>
      <w:tr w:rsidR="00246129" w:rsidRPr="000B287E" w14:paraId="2E4E9140" w14:textId="77777777" w:rsidTr="23F23E82">
        <w:tc>
          <w:tcPr>
            <w:tcW w:w="5125" w:type="dxa"/>
            <w:shd w:val="clear" w:color="auto" w:fill="DEEAF6" w:themeFill="accent1" w:themeFillTint="33"/>
          </w:tcPr>
          <w:p w14:paraId="55956B05" w14:textId="3EC181B2" w:rsidR="00FC09E7" w:rsidRPr="000B287E" w:rsidRDefault="00FC09E7" w:rsidP="00FC09E7">
            <w:pPr>
              <w:spacing w:before="60"/>
              <w:rPr>
                <w:rFonts w:eastAsia="Arial" w:cs="Arial"/>
                <w:b/>
                <w:bCs/>
                <w:sz w:val="20"/>
                <w:szCs w:val="20"/>
                <w:lang w:val="en-US"/>
              </w:rPr>
            </w:pPr>
            <w:r w:rsidRPr="000B287E">
              <w:rPr>
                <w:rFonts w:eastAsia="Arial" w:cs="Arial"/>
                <w:b/>
                <w:bCs/>
                <w:sz w:val="20"/>
                <w:szCs w:val="20"/>
              </w:rPr>
              <w:lastRenderedPageBreak/>
              <w:t xml:space="preserve">Subtotal Output </w:t>
            </w:r>
            <w:r w:rsidRPr="000B287E">
              <w:rPr>
                <w:rFonts w:eastAsia="Arial" w:cs="Arial"/>
                <w:b/>
                <w:bCs/>
                <w:sz w:val="20"/>
                <w:szCs w:val="20"/>
                <w:lang w:val="en-US"/>
              </w:rPr>
              <w:t>3</w:t>
            </w:r>
          </w:p>
        </w:tc>
        <w:tc>
          <w:tcPr>
            <w:tcW w:w="2610" w:type="dxa"/>
            <w:shd w:val="clear" w:color="auto" w:fill="DEEAF6" w:themeFill="accent1" w:themeFillTint="33"/>
          </w:tcPr>
          <w:p w14:paraId="6037738F" w14:textId="77777777" w:rsidR="00FC09E7" w:rsidRPr="000B287E" w:rsidRDefault="00FC09E7" w:rsidP="00FC09E7">
            <w:pPr>
              <w:spacing w:before="60"/>
              <w:rPr>
                <w:rFonts w:eastAsia="Arial" w:cs="Arial"/>
                <w:b/>
                <w:bCs/>
                <w:sz w:val="20"/>
                <w:szCs w:val="20"/>
              </w:rPr>
            </w:pPr>
          </w:p>
        </w:tc>
        <w:tc>
          <w:tcPr>
            <w:tcW w:w="540" w:type="dxa"/>
            <w:shd w:val="clear" w:color="auto" w:fill="DEEAF6" w:themeFill="accent1" w:themeFillTint="33"/>
          </w:tcPr>
          <w:p w14:paraId="4A591F7F" w14:textId="77777777" w:rsidR="00FC09E7" w:rsidRPr="000B287E" w:rsidRDefault="00FC09E7" w:rsidP="00FC09E7">
            <w:pPr>
              <w:spacing w:before="60"/>
              <w:rPr>
                <w:rFonts w:eastAsia="Arial" w:cs="Arial"/>
                <w:b/>
                <w:bCs/>
                <w:sz w:val="20"/>
                <w:szCs w:val="20"/>
              </w:rPr>
            </w:pPr>
          </w:p>
        </w:tc>
        <w:tc>
          <w:tcPr>
            <w:tcW w:w="540" w:type="dxa"/>
            <w:shd w:val="clear" w:color="auto" w:fill="DEEAF6" w:themeFill="accent1" w:themeFillTint="33"/>
          </w:tcPr>
          <w:p w14:paraId="581A3037" w14:textId="77777777" w:rsidR="00FC09E7" w:rsidRPr="000B287E" w:rsidRDefault="00FC09E7" w:rsidP="00FC09E7">
            <w:pPr>
              <w:spacing w:before="60"/>
              <w:rPr>
                <w:rFonts w:eastAsia="Arial" w:cs="Arial"/>
                <w:b/>
                <w:bCs/>
                <w:sz w:val="20"/>
                <w:szCs w:val="20"/>
              </w:rPr>
            </w:pPr>
          </w:p>
        </w:tc>
        <w:tc>
          <w:tcPr>
            <w:tcW w:w="540" w:type="dxa"/>
            <w:shd w:val="clear" w:color="auto" w:fill="DEEAF6" w:themeFill="accent1" w:themeFillTint="33"/>
          </w:tcPr>
          <w:p w14:paraId="7FB88917" w14:textId="77777777" w:rsidR="00FC09E7" w:rsidRPr="000B287E" w:rsidRDefault="00FC09E7" w:rsidP="00FC09E7">
            <w:pPr>
              <w:spacing w:before="60"/>
              <w:rPr>
                <w:rFonts w:eastAsia="Arial" w:cs="Arial"/>
                <w:b/>
                <w:bCs/>
                <w:sz w:val="20"/>
                <w:szCs w:val="20"/>
              </w:rPr>
            </w:pPr>
          </w:p>
        </w:tc>
        <w:tc>
          <w:tcPr>
            <w:tcW w:w="540" w:type="dxa"/>
            <w:shd w:val="clear" w:color="auto" w:fill="DEEAF6" w:themeFill="accent1" w:themeFillTint="33"/>
          </w:tcPr>
          <w:p w14:paraId="657032C3" w14:textId="77777777" w:rsidR="00FC09E7" w:rsidRPr="000B287E" w:rsidRDefault="00FC09E7" w:rsidP="00FC09E7">
            <w:pPr>
              <w:spacing w:before="60"/>
              <w:rPr>
                <w:rFonts w:eastAsia="Arial" w:cs="Arial"/>
                <w:b/>
                <w:bCs/>
                <w:sz w:val="20"/>
                <w:szCs w:val="20"/>
              </w:rPr>
            </w:pPr>
          </w:p>
        </w:tc>
        <w:tc>
          <w:tcPr>
            <w:tcW w:w="1170" w:type="dxa"/>
            <w:shd w:val="clear" w:color="auto" w:fill="DEEAF6" w:themeFill="accent1" w:themeFillTint="33"/>
          </w:tcPr>
          <w:p w14:paraId="1C5842FA" w14:textId="77777777" w:rsidR="00FC09E7" w:rsidRPr="000B287E" w:rsidRDefault="00FC09E7" w:rsidP="00FC09E7">
            <w:pPr>
              <w:spacing w:before="60"/>
              <w:jc w:val="center"/>
              <w:rPr>
                <w:rFonts w:eastAsia="Arial" w:cs="Arial"/>
                <w:b/>
                <w:bCs/>
                <w:sz w:val="20"/>
                <w:szCs w:val="20"/>
              </w:rPr>
            </w:pPr>
          </w:p>
        </w:tc>
        <w:tc>
          <w:tcPr>
            <w:tcW w:w="1080" w:type="dxa"/>
            <w:shd w:val="clear" w:color="auto" w:fill="DEEAF6" w:themeFill="accent1" w:themeFillTint="33"/>
          </w:tcPr>
          <w:p w14:paraId="010E2606" w14:textId="77777777" w:rsidR="00FC09E7" w:rsidRPr="000B287E" w:rsidRDefault="00FC09E7" w:rsidP="00FC09E7">
            <w:pPr>
              <w:spacing w:before="60"/>
              <w:jc w:val="center"/>
              <w:rPr>
                <w:rFonts w:eastAsia="Arial" w:cs="Arial"/>
                <w:b/>
                <w:bCs/>
                <w:sz w:val="20"/>
                <w:szCs w:val="20"/>
              </w:rPr>
            </w:pPr>
          </w:p>
        </w:tc>
        <w:tc>
          <w:tcPr>
            <w:tcW w:w="1980" w:type="dxa"/>
            <w:tcBorders>
              <w:top w:val="single" w:sz="4" w:space="0" w:color="auto"/>
              <w:bottom w:val="single" w:sz="4" w:space="0" w:color="auto"/>
            </w:tcBorders>
            <w:shd w:val="clear" w:color="auto" w:fill="DEEAF6" w:themeFill="accent1" w:themeFillTint="33"/>
          </w:tcPr>
          <w:p w14:paraId="16D5664F" w14:textId="77777777" w:rsidR="00FC09E7" w:rsidRPr="000B287E" w:rsidRDefault="00FC09E7" w:rsidP="00FC09E7">
            <w:pPr>
              <w:spacing w:before="60"/>
              <w:rPr>
                <w:rFonts w:eastAsia="Arial" w:cs="Arial"/>
                <w:b/>
                <w:bCs/>
                <w:sz w:val="20"/>
                <w:szCs w:val="20"/>
              </w:rPr>
            </w:pPr>
          </w:p>
        </w:tc>
        <w:tc>
          <w:tcPr>
            <w:tcW w:w="1260" w:type="dxa"/>
            <w:tcBorders>
              <w:top w:val="single" w:sz="4" w:space="0" w:color="auto"/>
              <w:bottom w:val="single" w:sz="4" w:space="0" w:color="auto"/>
            </w:tcBorders>
            <w:shd w:val="clear" w:color="auto" w:fill="DEEAF6" w:themeFill="accent1" w:themeFillTint="33"/>
          </w:tcPr>
          <w:p w14:paraId="13C2AC09" w14:textId="1EE158E6" w:rsidR="00FC09E7" w:rsidRPr="000B287E" w:rsidRDefault="00FC09E7" w:rsidP="00FC09E7">
            <w:pPr>
              <w:spacing w:before="60"/>
              <w:jc w:val="center"/>
              <w:rPr>
                <w:rFonts w:eastAsia="Arial" w:cs="Arial"/>
                <w:b/>
                <w:bCs/>
                <w:sz w:val="20"/>
                <w:szCs w:val="20"/>
                <w:lang w:val="en-US"/>
              </w:rPr>
            </w:pPr>
            <w:r w:rsidRPr="000B287E">
              <w:rPr>
                <w:rFonts w:eastAsia="Arial" w:cs="Arial"/>
                <w:b/>
                <w:bCs/>
                <w:sz w:val="20"/>
                <w:szCs w:val="20"/>
                <w:lang w:val="en-US"/>
              </w:rPr>
              <w:t>32,616</w:t>
            </w:r>
          </w:p>
        </w:tc>
      </w:tr>
      <w:tr w:rsidR="000B287E" w:rsidRPr="000B287E" w14:paraId="5AD3A4EB" w14:textId="77777777" w:rsidTr="23F23E82">
        <w:tc>
          <w:tcPr>
            <w:tcW w:w="5125" w:type="dxa"/>
            <w:vMerge w:val="restart"/>
          </w:tcPr>
          <w:p w14:paraId="0578D2D4" w14:textId="1BF8004A" w:rsidR="000B287E" w:rsidRPr="000B287E" w:rsidRDefault="000B287E" w:rsidP="00FC09E7">
            <w:pPr>
              <w:spacing w:before="60"/>
              <w:rPr>
                <w:rFonts w:eastAsia="Arial" w:cs="Arial"/>
                <w:sz w:val="20"/>
                <w:szCs w:val="20"/>
              </w:rPr>
            </w:pPr>
            <w:r w:rsidRPr="000B287E">
              <w:rPr>
                <w:rFonts w:eastAsia="Arial" w:cs="Arial"/>
                <w:sz w:val="20"/>
                <w:szCs w:val="20"/>
              </w:rPr>
              <w:t>Project management</w:t>
            </w:r>
          </w:p>
        </w:tc>
        <w:tc>
          <w:tcPr>
            <w:tcW w:w="2610" w:type="dxa"/>
            <w:vMerge w:val="restart"/>
          </w:tcPr>
          <w:p w14:paraId="073CC664" w14:textId="5E11EC1B" w:rsidR="000B287E" w:rsidRPr="000B287E" w:rsidRDefault="000B287E" w:rsidP="00FC09E7">
            <w:pPr>
              <w:spacing w:before="60"/>
              <w:rPr>
                <w:rFonts w:eastAsia="Arial" w:cs="Arial"/>
                <w:sz w:val="20"/>
                <w:szCs w:val="20"/>
              </w:rPr>
            </w:pPr>
            <w:r w:rsidRPr="000B287E">
              <w:rPr>
                <w:rFonts w:eastAsia="Arial" w:cs="Arial"/>
                <w:sz w:val="20"/>
                <w:szCs w:val="20"/>
              </w:rPr>
              <w:t>Project management costs</w:t>
            </w:r>
          </w:p>
        </w:tc>
        <w:tc>
          <w:tcPr>
            <w:tcW w:w="540" w:type="dxa"/>
          </w:tcPr>
          <w:p w14:paraId="4193A6B8" w14:textId="77777777" w:rsidR="000B287E" w:rsidRPr="000B287E" w:rsidRDefault="000B287E" w:rsidP="00FC09E7">
            <w:pPr>
              <w:spacing w:before="60"/>
              <w:rPr>
                <w:rFonts w:eastAsia="Arial" w:cs="Arial"/>
                <w:sz w:val="20"/>
                <w:szCs w:val="20"/>
              </w:rPr>
            </w:pPr>
          </w:p>
        </w:tc>
        <w:tc>
          <w:tcPr>
            <w:tcW w:w="540" w:type="dxa"/>
          </w:tcPr>
          <w:p w14:paraId="586FCA1E" w14:textId="3A43FE7D" w:rsidR="000B287E" w:rsidRPr="000B287E" w:rsidRDefault="000B287E" w:rsidP="00FC09E7">
            <w:pPr>
              <w:spacing w:before="60"/>
              <w:rPr>
                <w:rFonts w:eastAsia="Arial" w:cs="Arial"/>
                <w:sz w:val="20"/>
                <w:szCs w:val="20"/>
              </w:rPr>
            </w:pPr>
            <w:r w:rsidRPr="000B287E">
              <w:rPr>
                <w:rFonts w:eastAsia="Arial" w:cs="Arial"/>
                <w:sz w:val="20"/>
                <w:szCs w:val="20"/>
              </w:rPr>
              <w:t>X</w:t>
            </w:r>
          </w:p>
        </w:tc>
        <w:tc>
          <w:tcPr>
            <w:tcW w:w="540" w:type="dxa"/>
          </w:tcPr>
          <w:p w14:paraId="53A9C29B" w14:textId="5D86D9C0" w:rsidR="000B287E" w:rsidRPr="000B287E" w:rsidRDefault="000B287E" w:rsidP="00FC09E7">
            <w:pPr>
              <w:spacing w:before="60"/>
              <w:rPr>
                <w:rFonts w:eastAsia="Arial" w:cs="Arial"/>
                <w:sz w:val="20"/>
                <w:szCs w:val="20"/>
              </w:rPr>
            </w:pPr>
            <w:r w:rsidRPr="000B287E">
              <w:rPr>
                <w:rFonts w:eastAsia="Arial" w:cs="Arial"/>
                <w:sz w:val="20"/>
                <w:szCs w:val="20"/>
              </w:rPr>
              <w:t>X</w:t>
            </w:r>
          </w:p>
        </w:tc>
        <w:tc>
          <w:tcPr>
            <w:tcW w:w="540" w:type="dxa"/>
          </w:tcPr>
          <w:p w14:paraId="329B88C1" w14:textId="195C7A83" w:rsidR="000B287E" w:rsidRPr="000B287E" w:rsidRDefault="000B287E" w:rsidP="00FC09E7">
            <w:pPr>
              <w:spacing w:before="60"/>
              <w:rPr>
                <w:rFonts w:eastAsia="Arial" w:cs="Arial"/>
                <w:sz w:val="20"/>
                <w:szCs w:val="20"/>
              </w:rPr>
            </w:pPr>
            <w:r w:rsidRPr="000B287E">
              <w:rPr>
                <w:rFonts w:eastAsia="Arial" w:cs="Arial"/>
                <w:sz w:val="20"/>
                <w:szCs w:val="20"/>
              </w:rPr>
              <w:t>X</w:t>
            </w:r>
          </w:p>
        </w:tc>
        <w:tc>
          <w:tcPr>
            <w:tcW w:w="1170" w:type="dxa"/>
          </w:tcPr>
          <w:p w14:paraId="13DA22CA" w14:textId="0BD4AC50" w:rsidR="000B287E" w:rsidRPr="000B287E" w:rsidRDefault="000B287E" w:rsidP="00FC09E7">
            <w:pPr>
              <w:spacing w:before="60"/>
              <w:jc w:val="center"/>
              <w:rPr>
                <w:rFonts w:eastAsia="Arial" w:cs="Arial"/>
                <w:sz w:val="20"/>
                <w:szCs w:val="20"/>
              </w:rPr>
            </w:pPr>
            <w:r w:rsidRPr="000B287E">
              <w:rPr>
                <w:rFonts w:eastAsia="Arial" w:cs="Arial"/>
                <w:sz w:val="20"/>
                <w:szCs w:val="20"/>
              </w:rPr>
              <w:t>UNDP</w:t>
            </w:r>
          </w:p>
        </w:tc>
        <w:tc>
          <w:tcPr>
            <w:tcW w:w="1080" w:type="dxa"/>
          </w:tcPr>
          <w:p w14:paraId="32756E95" w14:textId="78E33FCB" w:rsidR="000B287E" w:rsidRPr="000B287E" w:rsidRDefault="000B287E" w:rsidP="00FC09E7">
            <w:pPr>
              <w:spacing w:before="60"/>
              <w:jc w:val="center"/>
              <w:rPr>
                <w:rFonts w:eastAsia="Arial" w:cs="Arial"/>
                <w:sz w:val="20"/>
                <w:szCs w:val="20"/>
              </w:rPr>
            </w:pPr>
            <w:r w:rsidRPr="000B287E">
              <w:rPr>
                <w:rFonts w:eastAsia="Arial" w:cs="Arial"/>
                <w:sz w:val="20"/>
                <w:szCs w:val="20"/>
              </w:rPr>
              <w:t>TCCF</w:t>
            </w:r>
          </w:p>
        </w:tc>
        <w:tc>
          <w:tcPr>
            <w:tcW w:w="1980" w:type="dxa"/>
            <w:tcBorders>
              <w:top w:val="single" w:sz="4" w:space="0" w:color="auto"/>
              <w:bottom w:val="single" w:sz="4" w:space="0" w:color="auto"/>
            </w:tcBorders>
          </w:tcPr>
          <w:p w14:paraId="5E2023BE" w14:textId="2DE4C76D" w:rsidR="000B287E" w:rsidRPr="000B287E" w:rsidRDefault="000B287E" w:rsidP="00FC09E7">
            <w:pPr>
              <w:spacing w:before="60"/>
              <w:rPr>
                <w:rFonts w:eastAsia="Arial" w:cs="Arial"/>
                <w:sz w:val="20"/>
                <w:szCs w:val="20"/>
              </w:rPr>
            </w:pPr>
            <w:r w:rsidRPr="000B287E">
              <w:rPr>
                <w:rFonts w:eastAsia="Arial" w:cs="Arial"/>
                <w:sz w:val="20"/>
                <w:szCs w:val="20"/>
              </w:rPr>
              <w:t>71400-Contractual Services-Individuals</w:t>
            </w:r>
          </w:p>
        </w:tc>
        <w:tc>
          <w:tcPr>
            <w:tcW w:w="1260" w:type="dxa"/>
            <w:tcBorders>
              <w:top w:val="single" w:sz="4" w:space="0" w:color="auto"/>
              <w:bottom w:val="single" w:sz="4" w:space="0" w:color="auto"/>
            </w:tcBorders>
          </w:tcPr>
          <w:p w14:paraId="12081328" w14:textId="3CC36515" w:rsidR="000B287E" w:rsidRPr="000B287E" w:rsidRDefault="000B287E" w:rsidP="00FC09E7">
            <w:pPr>
              <w:spacing w:before="60"/>
              <w:jc w:val="center"/>
              <w:rPr>
                <w:rFonts w:eastAsia="Arial" w:cs="Arial"/>
                <w:sz w:val="20"/>
                <w:szCs w:val="20"/>
              </w:rPr>
            </w:pPr>
            <w:r w:rsidRPr="000B287E">
              <w:rPr>
                <w:rFonts w:eastAsia="Arial" w:cs="Arial"/>
                <w:sz w:val="20"/>
                <w:szCs w:val="20"/>
              </w:rPr>
              <w:t>13,200</w:t>
            </w:r>
          </w:p>
        </w:tc>
      </w:tr>
      <w:tr w:rsidR="000B287E" w:rsidRPr="000B287E" w14:paraId="53A9D02A" w14:textId="77777777" w:rsidTr="23F23E82">
        <w:tc>
          <w:tcPr>
            <w:tcW w:w="5125" w:type="dxa"/>
            <w:vMerge/>
          </w:tcPr>
          <w:p w14:paraId="16551FC0" w14:textId="77777777" w:rsidR="000B287E" w:rsidRPr="000B287E" w:rsidRDefault="000B287E" w:rsidP="00FC09E7">
            <w:pPr>
              <w:spacing w:before="60"/>
              <w:rPr>
                <w:rFonts w:eastAsia="Arial" w:cs="Arial"/>
                <w:b/>
                <w:bCs/>
                <w:sz w:val="20"/>
                <w:szCs w:val="20"/>
              </w:rPr>
            </w:pPr>
          </w:p>
        </w:tc>
        <w:tc>
          <w:tcPr>
            <w:tcW w:w="2610" w:type="dxa"/>
            <w:vMerge/>
          </w:tcPr>
          <w:p w14:paraId="5AAFBACD" w14:textId="77777777" w:rsidR="000B287E" w:rsidRPr="000B287E" w:rsidRDefault="000B287E" w:rsidP="00FC09E7">
            <w:pPr>
              <w:spacing w:before="60"/>
              <w:rPr>
                <w:rFonts w:eastAsia="Arial" w:cs="Arial"/>
                <w:sz w:val="20"/>
                <w:szCs w:val="20"/>
              </w:rPr>
            </w:pPr>
          </w:p>
        </w:tc>
        <w:tc>
          <w:tcPr>
            <w:tcW w:w="540" w:type="dxa"/>
          </w:tcPr>
          <w:p w14:paraId="229E3134" w14:textId="77777777" w:rsidR="000B287E" w:rsidRPr="000B287E" w:rsidRDefault="000B287E" w:rsidP="00FC09E7">
            <w:pPr>
              <w:spacing w:before="60"/>
              <w:rPr>
                <w:rFonts w:eastAsia="Arial" w:cs="Arial"/>
                <w:sz w:val="20"/>
                <w:szCs w:val="20"/>
              </w:rPr>
            </w:pPr>
          </w:p>
        </w:tc>
        <w:tc>
          <w:tcPr>
            <w:tcW w:w="540" w:type="dxa"/>
          </w:tcPr>
          <w:p w14:paraId="29D24C7E" w14:textId="41133A91" w:rsidR="000B287E" w:rsidRPr="000B287E" w:rsidRDefault="000B287E" w:rsidP="00FC09E7">
            <w:pPr>
              <w:spacing w:before="60"/>
              <w:rPr>
                <w:rFonts w:eastAsia="Arial" w:cs="Arial"/>
                <w:sz w:val="20"/>
                <w:szCs w:val="20"/>
              </w:rPr>
            </w:pPr>
            <w:r w:rsidRPr="000B287E">
              <w:rPr>
                <w:rFonts w:eastAsia="Arial" w:cs="Arial"/>
                <w:sz w:val="20"/>
                <w:szCs w:val="20"/>
              </w:rPr>
              <w:t>X</w:t>
            </w:r>
          </w:p>
        </w:tc>
        <w:tc>
          <w:tcPr>
            <w:tcW w:w="540" w:type="dxa"/>
          </w:tcPr>
          <w:p w14:paraId="03CD44E2" w14:textId="19BAB534" w:rsidR="000B287E" w:rsidRPr="000B287E" w:rsidRDefault="000B287E" w:rsidP="00FC09E7">
            <w:pPr>
              <w:spacing w:before="60"/>
              <w:rPr>
                <w:rFonts w:eastAsia="Arial" w:cs="Arial"/>
                <w:sz w:val="20"/>
                <w:szCs w:val="20"/>
              </w:rPr>
            </w:pPr>
            <w:r w:rsidRPr="000B287E">
              <w:rPr>
                <w:rFonts w:eastAsia="Arial" w:cs="Arial"/>
                <w:sz w:val="20"/>
                <w:szCs w:val="20"/>
              </w:rPr>
              <w:t>X</w:t>
            </w:r>
          </w:p>
        </w:tc>
        <w:tc>
          <w:tcPr>
            <w:tcW w:w="540" w:type="dxa"/>
          </w:tcPr>
          <w:p w14:paraId="74D85409" w14:textId="2AC64E47" w:rsidR="000B287E" w:rsidRPr="000B287E" w:rsidRDefault="000B287E" w:rsidP="00FC09E7">
            <w:pPr>
              <w:spacing w:before="60"/>
              <w:rPr>
                <w:rFonts w:eastAsia="Arial" w:cs="Arial"/>
                <w:sz w:val="20"/>
                <w:szCs w:val="20"/>
              </w:rPr>
            </w:pPr>
            <w:r w:rsidRPr="000B287E">
              <w:rPr>
                <w:rFonts w:eastAsia="Arial" w:cs="Arial"/>
                <w:sz w:val="20"/>
                <w:szCs w:val="20"/>
              </w:rPr>
              <w:t>X</w:t>
            </w:r>
          </w:p>
        </w:tc>
        <w:tc>
          <w:tcPr>
            <w:tcW w:w="1170" w:type="dxa"/>
          </w:tcPr>
          <w:p w14:paraId="2A1CD77B" w14:textId="14B5D116" w:rsidR="000B287E" w:rsidRPr="000B287E" w:rsidRDefault="000B287E" w:rsidP="00FC09E7">
            <w:pPr>
              <w:spacing w:before="60"/>
              <w:jc w:val="center"/>
              <w:rPr>
                <w:rFonts w:eastAsia="Arial" w:cs="Arial"/>
                <w:sz w:val="20"/>
                <w:szCs w:val="20"/>
              </w:rPr>
            </w:pPr>
            <w:r w:rsidRPr="000B287E">
              <w:rPr>
                <w:rFonts w:eastAsia="Arial" w:cs="Arial"/>
                <w:sz w:val="20"/>
                <w:szCs w:val="20"/>
              </w:rPr>
              <w:t>UNDP</w:t>
            </w:r>
          </w:p>
        </w:tc>
        <w:tc>
          <w:tcPr>
            <w:tcW w:w="1080" w:type="dxa"/>
          </w:tcPr>
          <w:p w14:paraId="2F83470D" w14:textId="1E2303EC" w:rsidR="000B287E" w:rsidRPr="000B287E" w:rsidRDefault="000B287E" w:rsidP="00FC09E7">
            <w:pPr>
              <w:spacing w:before="60"/>
              <w:jc w:val="center"/>
              <w:rPr>
                <w:rFonts w:eastAsia="Arial" w:cs="Arial"/>
                <w:sz w:val="20"/>
                <w:szCs w:val="20"/>
              </w:rPr>
            </w:pPr>
            <w:r w:rsidRPr="000B287E">
              <w:rPr>
                <w:rFonts w:eastAsia="Arial" w:cs="Arial"/>
                <w:sz w:val="20"/>
                <w:szCs w:val="20"/>
              </w:rPr>
              <w:t>TCCF</w:t>
            </w:r>
          </w:p>
        </w:tc>
        <w:tc>
          <w:tcPr>
            <w:tcW w:w="1980" w:type="dxa"/>
            <w:tcBorders>
              <w:top w:val="single" w:sz="4" w:space="0" w:color="auto"/>
              <w:bottom w:val="single" w:sz="4" w:space="0" w:color="auto"/>
            </w:tcBorders>
          </w:tcPr>
          <w:p w14:paraId="5A498E7E" w14:textId="2F09B138" w:rsidR="000B287E" w:rsidRPr="000B287E" w:rsidRDefault="000B287E" w:rsidP="00FC09E7">
            <w:pPr>
              <w:spacing w:before="60"/>
              <w:rPr>
                <w:rFonts w:eastAsia="Arial" w:cs="Arial"/>
                <w:sz w:val="20"/>
                <w:szCs w:val="20"/>
              </w:rPr>
            </w:pPr>
            <w:r w:rsidRPr="000B287E">
              <w:rPr>
                <w:rFonts w:eastAsia="Arial" w:cs="Arial"/>
                <w:sz w:val="20"/>
                <w:szCs w:val="20"/>
              </w:rPr>
              <w:t>73100-Rent</w:t>
            </w:r>
          </w:p>
        </w:tc>
        <w:tc>
          <w:tcPr>
            <w:tcW w:w="1260" w:type="dxa"/>
            <w:tcBorders>
              <w:top w:val="single" w:sz="4" w:space="0" w:color="auto"/>
              <w:bottom w:val="single" w:sz="4" w:space="0" w:color="auto"/>
            </w:tcBorders>
          </w:tcPr>
          <w:p w14:paraId="52EC70A2" w14:textId="21E07BF9" w:rsidR="000B287E" w:rsidRPr="000B287E" w:rsidRDefault="000B287E" w:rsidP="00FC09E7">
            <w:pPr>
              <w:spacing w:before="60"/>
              <w:jc w:val="center"/>
              <w:rPr>
                <w:rFonts w:eastAsia="Arial" w:cs="Arial"/>
                <w:sz w:val="20"/>
                <w:szCs w:val="20"/>
              </w:rPr>
            </w:pPr>
            <w:r w:rsidRPr="000B287E">
              <w:rPr>
                <w:rFonts w:eastAsia="Arial" w:cs="Arial"/>
                <w:sz w:val="20"/>
                <w:szCs w:val="20"/>
              </w:rPr>
              <w:t>1,840</w:t>
            </w:r>
          </w:p>
        </w:tc>
      </w:tr>
      <w:tr w:rsidR="000B287E" w:rsidRPr="000B287E" w14:paraId="6C034C5D" w14:textId="77777777" w:rsidTr="23F23E82">
        <w:tc>
          <w:tcPr>
            <w:tcW w:w="5125" w:type="dxa"/>
            <w:vMerge/>
          </w:tcPr>
          <w:p w14:paraId="3BF7063C" w14:textId="77777777" w:rsidR="000B287E" w:rsidRPr="000B287E" w:rsidRDefault="000B287E" w:rsidP="00FC09E7">
            <w:pPr>
              <w:spacing w:before="60"/>
              <w:rPr>
                <w:rFonts w:eastAsia="Arial" w:cs="Arial"/>
                <w:b/>
                <w:bCs/>
                <w:sz w:val="20"/>
                <w:szCs w:val="20"/>
              </w:rPr>
            </w:pPr>
          </w:p>
        </w:tc>
        <w:tc>
          <w:tcPr>
            <w:tcW w:w="2610" w:type="dxa"/>
            <w:vMerge/>
          </w:tcPr>
          <w:p w14:paraId="0EB70A6D" w14:textId="77777777" w:rsidR="000B287E" w:rsidRPr="000B287E" w:rsidRDefault="000B287E" w:rsidP="00FC09E7">
            <w:pPr>
              <w:spacing w:before="60"/>
              <w:rPr>
                <w:rFonts w:eastAsia="Arial" w:cs="Arial"/>
                <w:sz w:val="20"/>
                <w:szCs w:val="20"/>
              </w:rPr>
            </w:pPr>
          </w:p>
        </w:tc>
        <w:tc>
          <w:tcPr>
            <w:tcW w:w="540" w:type="dxa"/>
          </w:tcPr>
          <w:p w14:paraId="1F17AB9A" w14:textId="77777777" w:rsidR="000B287E" w:rsidRPr="000B287E" w:rsidRDefault="000B287E" w:rsidP="00FC09E7">
            <w:pPr>
              <w:spacing w:before="60"/>
              <w:rPr>
                <w:rFonts w:eastAsia="Arial" w:cs="Arial"/>
                <w:b/>
                <w:bCs/>
                <w:sz w:val="20"/>
                <w:szCs w:val="20"/>
              </w:rPr>
            </w:pPr>
          </w:p>
        </w:tc>
        <w:tc>
          <w:tcPr>
            <w:tcW w:w="540" w:type="dxa"/>
          </w:tcPr>
          <w:p w14:paraId="6A1EE8AB" w14:textId="405A40C9" w:rsidR="000B287E" w:rsidRPr="000B287E" w:rsidRDefault="000B287E" w:rsidP="00FC09E7">
            <w:pPr>
              <w:spacing w:before="60"/>
              <w:rPr>
                <w:rFonts w:eastAsia="Arial" w:cs="Arial"/>
                <w:b/>
                <w:bCs/>
                <w:sz w:val="20"/>
                <w:szCs w:val="20"/>
              </w:rPr>
            </w:pPr>
            <w:r w:rsidRPr="000B287E">
              <w:rPr>
                <w:rFonts w:eastAsia="Arial" w:cs="Arial"/>
                <w:sz w:val="20"/>
                <w:szCs w:val="20"/>
              </w:rPr>
              <w:t>X</w:t>
            </w:r>
          </w:p>
        </w:tc>
        <w:tc>
          <w:tcPr>
            <w:tcW w:w="540" w:type="dxa"/>
          </w:tcPr>
          <w:p w14:paraId="3ED0CB07" w14:textId="617446DE" w:rsidR="000B287E" w:rsidRPr="000B287E" w:rsidRDefault="000B287E" w:rsidP="00FC09E7">
            <w:pPr>
              <w:spacing w:before="60"/>
              <w:rPr>
                <w:rFonts w:eastAsia="Arial" w:cs="Arial"/>
                <w:sz w:val="20"/>
                <w:szCs w:val="20"/>
              </w:rPr>
            </w:pPr>
            <w:r w:rsidRPr="000B287E">
              <w:rPr>
                <w:rFonts w:eastAsia="Arial" w:cs="Arial"/>
                <w:sz w:val="20"/>
                <w:szCs w:val="20"/>
              </w:rPr>
              <w:t>X</w:t>
            </w:r>
          </w:p>
        </w:tc>
        <w:tc>
          <w:tcPr>
            <w:tcW w:w="540" w:type="dxa"/>
          </w:tcPr>
          <w:p w14:paraId="6B099C63" w14:textId="44CFA969" w:rsidR="000B287E" w:rsidRPr="000B287E" w:rsidRDefault="000B287E" w:rsidP="00FC09E7">
            <w:pPr>
              <w:spacing w:before="60"/>
              <w:rPr>
                <w:rFonts w:eastAsia="Arial" w:cs="Arial"/>
                <w:sz w:val="20"/>
                <w:szCs w:val="20"/>
              </w:rPr>
            </w:pPr>
            <w:r w:rsidRPr="000B287E">
              <w:rPr>
                <w:rFonts w:eastAsia="Arial" w:cs="Arial"/>
                <w:sz w:val="20"/>
                <w:szCs w:val="20"/>
              </w:rPr>
              <w:t>X</w:t>
            </w:r>
          </w:p>
        </w:tc>
        <w:tc>
          <w:tcPr>
            <w:tcW w:w="1170" w:type="dxa"/>
          </w:tcPr>
          <w:p w14:paraId="6AC181CA" w14:textId="6DA2F729" w:rsidR="000B287E" w:rsidRPr="000B287E" w:rsidRDefault="000B287E" w:rsidP="00FC09E7">
            <w:pPr>
              <w:spacing w:before="60"/>
              <w:jc w:val="center"/>
              <w:rPr>
                <w:rFonts w:eastAsia="Arial" w:cs="Arial"/>
                <w:sz w:val="20"/>
                <w:szCs w:val="20"/>
              </w:rPr>
            </w:pPr>
            <w:r w:rsidRPr="000B287E">
              <w:rPr>
                <w:rFonts w:eastAsia="Arial" w:cs="Arial"/>
                <w:sz w:val="20"/>
                <w:szCs w:val="20"/>
              </w:rPr>
              <w:t>UNDP</w:t>
            </w:r>
          </w:p>
        </w:tc>
        <w:tc>
          <w:tcPr>
            <w:tcW w:w="1080" w:type="dxa"/>
          </w:tcPr>
          <w:p w14:paraId="1C9D1E18" w14:textId="1FF0CDD1" w:rsidR="000B287E" w:rsidRPr="000B287E" w:rsidRDefault="000B287E" w:rsidP="00FC09E7">
            <w:pPr>
              <w:spacing w:before="60"/>
              <w:jc w:val="center"/>
              <w:rPr>
                <w:rFonts w:eastAsia="Arial" w:cs="Arial"/>
                <w:sz w:val="20"/>
                <w:szCs w:val="20"/>
              </w:rPr>
            </w:pPr>
            <w:r w:rsidRPr="000B287E">
              <w:rPr>
                <w:rFonts w:eastAsia="Arial" w:cs="Arial"/>
                <w:sz w:val="20"/>
                <w:szCs w:val="20"/>
              </w:rPr>
              <w:t>TCCF</w:t>
            </w:r>
          </w:p>
        </w:tc>
        <w:tc>
          <w:tcPr>
            <w:tcW w:w="1980" w:type="dxa"/>
            <w:tcBorders>
              <w:top w:val="single" w:sz="4" w:space="0" w:color="auto"/>
              <w:bottom w:val="single" w:sz="4" w:space="0" w:color="auto"/>
            </w:tcBorders>
          </w:tcPr>
          <w:p w14:paraId="52982DEC" w14:textId="3C00D600" w:rsidR="000B287E" w:rsidRPr="000B287E" w:rsidRDefault="000B287E" w:rsidP="00FC09E7">
            <w:pPr>
              <w:spacing w:before="60"/>
              <w:rPr>
                <w:rFonts w:eastAsia="Arial" w:cs="Arial"/>
                <w:sz w:val="20"/>
                <w:szCs w:val="20"/>
              </w:rPr>
            </w:pPr>
            <w:r w:rsidRPr="000B287E">
              <w:rPr>
                <w:rFonts w:eastAsia="Arial" w:cs="Arial"/>
                <w:sz w:val="20"/>
                <w:szCs w:val="20"/>
              </w:rPr>
              <w:t>74500-Misc. Bank commission</w:t>
            </w:r>
          </w:p>
        </w:tc>
        <w:tc>
          <w:tcPr>
            <w:tcW w:w="1260" w:type="dxa"/>
            <w:tcBorders>
              <w:top w:val="single" w:sz="4" w:space="0" w:color="auto"/>
              <w:bottom w:val="single" w:sz="4" w:space="0" w:color="auto"/>
            </w:tcBorders>
          </w:tcPr>
          <w:p w14:paraId="3326A135" w14:textId="071E8FFA" w:rsidR="000B287E" w:rsidRPr="000B287E" w:rsidRDefault="711562EE" w:rsidP="00FC09E7">
            <w:pPr>
              <w:spacing w:before="60"/>
              <w:jc w:val="center"/>
              <w:rPr>
                <w:rFonts w:eastAsia="Arial" w:cs="Arial"/>
                <w:sz w:val="20"/>
                <w:szCs w:val="20"/>
              </w:rPr>
            </w:pPr>
            <w:commentRangeStart w:id="0"/>
            <w:commentRangeStart w:id="1"/>
            <w:r w:rsidRPr="23F23E82">
              <w:rPr>
                <w:rFonts w:eastAsia="Arial" w:cs="Arial"/>
                <w:sz w:val="20"/>
                <w:szCs w:val="20"/>
              </w:rPr>
              <w:t>1,593</w:t>
            </w:r>
            <w:commentRangeEnd w:id="0"/>
            <w:r w:rsidR="000B287E">
              <w:rPr>
                <w:rStyle w:val="CommentReference"/>
              </w:rPr>
              <w:commentReference w:id="0"/>
            </w:r>
            <w:commentRangeEnd w:id="1"/>
            <w:r w:rsidR="0021464D">
              <w:rPr>
                <w:rStyle w:val="CommentReference"/>
              </w:rPr>
              <w:commentReference w:id="1"/>
            </w:r>
          </w:p>
        </w:tc>
      </w:tr>
      <w:tr w:rsidR="000B287E" w:rsidRPr="000B287E" w14:paraId="06C21B8C" w14:textId="77777777" w:rsidTr="23F23E82">
        <w:tc>
          <w:tcPr>
            <w:tcW w:w="5125" w:type="dxa"/>
            <w:vMerge/>
          </w:tcPr>
          <w:p w14:paraId="60A9C77B" w14:textId="77777777" w:rsidR="000B287E" w:rsidRPr="000B287E" w:rsidRDefault="000B287E" w:rsidP="00FC09E7">
            <w:pPr>
              <w:spacing w:before="60"/>
              <w:rPr>
                <w:rFonts w:eastAsia="Arial" w:cs="Arial"/>
                <w:b/>
                <w:bCs/>
                <w:sz w:val="20"/>
                <w:szCs w:val="20"/>
              </w:rPr>
            </w:pPr>
          </w:p>
        </w:tc>
        <w:tc>
          <w:tcPr>
            <w:tcW w:w="2610" w:type="dxa"/>
            <w:vMerge/>
          </w:tcPr>
          <w:p w14:paraId="6C5691B9" w14:textId="77777777" w:rsidR="000B287E" w:rsidRPr="000B287E" w:rsidRDefault="000B287E" w:rsidP="00FC09E7">
            <w:pPr>
              <w:spacing w:before="60"/>
              <w:rPr>
                <w:rFonts w:eastAsia="Arial" w:cs="Arial"/>
                <w:sz w:val="20"/>
                <w:szCs w:val="20"/>
              </w:rPr>
            </w:pPr>
          </w:p>
        </w:tc>
        <w:tc>
          <w:tcPr>
            <w:tcW w:w="540" w:type="dxa"/>
          </w:tcPr>
          <w:p w14:paraId="50215074" w14:textId="77777777" w:rsidR="000B287E" w:rsidRPr="000B287E" w:rsidRDefault="000B287E" w:rsidP="00FC09E7">
            <w:pPr>
              <w:spacing w:before="60"/>
              <w:rPr>
                <w:rFonts w:eastAsia="Arial" w:cs="Arial"/>
                <w:b/>
                <w:bCs/>
                <w:sz w:val="20"/>
                <w:szCs w:val="20"/>
              </w:rPr>
            </w:pPr>
          </w:p>
        </w:tc>
        <w:tc>
          <w:tcPr>
            <w:tcW w:w="540" w:type="dxa"/>
          </w:tcPr>
          <w:p w14:paraId="291861DC" w14:textId="74149062" w:rsidR="000B287E" w:rsidRPr="000B287E" w:rsidRDefault="000B287E" w:rsidP="00FC09E7">
            <w:pPr>
              <w:spacing w:before="60"/>
              <w:rPr>
                <w:rFonts w:eastAsia="Arial" w:cs="Arial"/>
                <w:b/>
                <w:bCs/>
                <w:sz w:val="20"/>
                <w:szCs w:val="20"/>
              </w:rPr>
            </w:pPr>
            <w:r w:rsidRPr="000B287E">
              <w:rPr>
                <w:rFonts w:eastAsia="Arial" w:cs="Arial"/>
                <w:sz w:val="20"/>
                <w:szCs w:val="20"/>
              </w:rPr>
              <w:t>X</w:t>
            </w:r>
          </w:p>
        </w:tc>
        <w:tc>
          <w:tcPr>
            <w:tcW w:w="540" w:type="dxa"/>
          </w:tcPr>
          <w:p w14:paraId="276F0818" w14:textId="53F3E80D" w:rsidR="000B287E" w:rsidRPr="000B287E" w:rsidRDefault="000B287E" w:rsidP="00FC09E7">
            <w:pPr>
              <w:spacing w:before="60"/>
              <w:rPr>
                <w:rFonts w:eastAsia="Arial" w:cs="Arial"/>
                <w:sz w:val="20"/>
                <w:szCs w:val="20"/>
              </w:rPr>
            </w:pPr>
            <w:r w:rsidRPr="000B287E">
              <w:rPr>
                <w:rFonts w:eastAsia="Arial" w:cs="Arial"/>
                <w:sz w:val="20"/>
                <w:szCs w:val="20"/>
              </w:rPr>
              <w:t>X</w:t>
            </w:r>
          </w:p>
        </w:tc>
        <w:tc>
          <w:tcPr>
            <w:tcW w:w="540" w:type="dxa"/>
          </w:tcPr>
          <w:p w14:paraId="69964C05" w14:textId="4F1A1CA7" w:rsidR="000B287E" w:rsidRPr="000B287E" w:rsidRDefault="000B287E" w:rsidP="00FC09E7">
            <w:pPr>
              <w:spacing w:before="60"/>
              <w:rPr>
                <w:rFonts w:eastAsia="Arial" w:cs="Arial"/>
                <w:sz w:val="20"/>
                <w:szCs w:val="20"/>
              </w:rPr>
            </w:pPr>
            <w:r w:rsidRPr="000B287E">
              <w:rPr>
                <w:rFonts w:eastAsia="Arial" w:cs="Arial"/>
                <w:sz w:val="20"/>
                <w:szCs w:val="20"/>
              </w:rPr>
              <w:t>X</w:t>
            </w:r>
          </w:p>
        </w:tc>
        <w:tc>
          <w:tcPr>
            <w:tcW w:w="1170" w:type="dxa"/>
          </w:tcPr>
          <w:p w14:paraId="45EF4AB6" w14:textId="37CA1C05" w:rsidR="000B287E" w:rsidRPr="000B287E" w:rsidRDefault="000B287E" w:rsidP="00FC09E7">
            <w:pPr>
              <w:spacing w:before="60"/>
              <w:jc w:val="center"/>
              <w:rPr>
                <w:rFonts w:eastAsia="Arial" w:cs="Arial"/>
                <w:sz w:val="20"/>
                <w:szCs w:val="20"/>
              </w:rPr>
            </w:pPr>
            <w:r w:rsidRPr="000B287E">
              <w:rPr>
                <w:rFonts w:eastAsia="Arial" w:cs="Arial"/>
                <w:sz w:val="20"/>
                <w:szCs w:val="20"/>
              </w:rPr>
              <w:t>UNDP</w:t>
            </w:r>
          </w:p>
        </w:tc>
        <w:tc>
          <w:tcPr>
            <w:tcW w:w="1080" w:type="dxa"/>
          </w:tcPr>
          <w:p w14:paraId="0811FB5E" w14:textId="5FA1AE20" w:rsidR="000B287E" w:rsidRPr="000B287E" w:rsidRDefault="000B287E" w:rsidP="00FC09E7">
            <w:pPr>
              <w:spacing w:before="60"/>
              <w:jc w:val="center"/>
              <w:rPr>
                <w:rFonts w:eastAsia="Arial" w:cs="Arial"/>
                <w:sz w:val="20"/>
                <w:szCs w:val="20"/>
              </w:rPr>
            </w:pPr>
            <w:r w:rsidRPr="000B287E">
              <w:rPr>
                <w:rFonts w:eastAsia="Arial" w:cs="Arial"/>
                <w:sz w:val="20"/>
                <w:szCs w:val="20"/>
              </w:rPr>
              <w:t>TCCF</w:t>
            </w:r>
          </w:p>
        </w:tc>
        <w:tc>
          <w:tcPr>
            <w:tcW w:w="1980" w:type="dxa"/>
            <w:tcBorders>
              <w:top w:val="single" w:sz="4" w:space="0" w:color="auto"/>
              <w:bottom w:val="single" w:sz="4" w:space="0" w:color="auto"/>
            </w:tcBorders>
          </w:tcPr>
          <w:p w14:paraId="34E4F10F" w14:textId="43E9ACD0" w:rsidR="000B287E" w:rsidRPr="000B287E" w:rsidRDefault="000B287E" w:rsidP="00FC09E7">
            <w:pPr>
              <w:spacing w:before="60"/>
              <w:rPr>
                <w:rFonts w:eastAsia="Arial" w:cs="Arial"/>
                <w:sz w:val="20"/>
                <w:szCs w:val="20"/>
              </w:rPr>
            </w:pPr>
            <w:r w:rsidRPr="000B287E">
              <w:rPr>
                <w:rFonts w:eastAsia="Arial" w:cs="Arial"/>
                <w:sz w:val="20"/>
                <w:szCs w:val="20"/>
              </w:rPr>
              <w:t>74596-DPC (30%)</w:t>
            </w:r>
          </w:p>
        </w:tc>
        <w:tc>
          <w:tcPr>
            <w:tcW w:w="1260" w:type="dxa"/>
            <w:tcBorders>
              <w:top w:val="single" w:sz="4" w:space="0" w:color="auto"/>
              <w:bottom w:val="single" w:sz="4" w:space="0" w:color="auto"/>
            </w:tcBorders>
          </w:tcPr>
          <w:p w14:paraId="4E0090DC" w14:textId="447B112A" w:rsidR="000B287E" w:rsidRPr="000B287E" w:rsidRDefault="000B287E" w:rsidP="00FC09E7">
            <w:pPr>
              <w:spacing w:before="60"/>
              <w:jc w:val="center"/>
              <w:rPr>
                <w:rFonts w:eastAsia="Arial" w:cs="Arial"/>
                <w:sz w:val="20"/>
                <w:szCs w:val="20"/>
              </w:rPr>
            </w:pPr>
            <w:r w:rsidRPr="000B287E">
              <w:rPr>
                <w:rFonts w:eastAsia="Arial" w:cs="Arial"/>
                <w:sz w:val="20"/>
                <w:szCs w:val="20"/>
              </w:rPr>
              <w:t>1,800</w:t>
            </w:r>
          </w:p>
        </w:tc>
      </w:tr>
      <w:tr w:rsidR="000B287E" w:rsidRPr="000B287E" w14:paraId="61644BE7" w14:textId="77777777" w:rsidTr="23F23E82">
        <w:tc>
          <w:tcPr>
            <w:tcW w:w="5125" w:type="dxa"/>
            <w:vMerge/>
          </w:tcPr>
          <w:p w14:paraId="1815231C" w14:textId="77777777" w:rsidR="000B287E" w:rsidRPr="000B287E" w:rsidRDefault="000B287E" w:rsidP="00FC09E7">
            <w:pPr>
              <w:spacing w:before="60"/>
              <w:rPr>
                <w:rFonts w:eastAsia="Arial" w:cs="Arial"/>
                <w:b/>
                <w:bCs/>
                <w:sz w:val="20"/>
                <w:szCs w:val="20"/>
              </w:rPr>
            </w:pPr>
          </w:p>
        </w:tc>
        <w:tc>
          <w:tcPr>
            <w:tcW w:w="2610" w:type="dxa"/>
            <w:vMerge/>
          </w:tcPr>
          <w:p w14:paraId="7DF0AFFA" w14:textId="77777777" w:rsidR="000B287E" w:rsidRPr="000B287E" w:rsidRDefault="000B287E" w:rsidP="00FC09E7">
            <w:pPr>
              <w:spacing w:before="60"/>
              <w:rPr>
                <w:rFonts w:eastAsia="Arial" w:cs="Arial"/>
                <w:sz w:val="20"/>
                <w:szCs w:val="20"/>
              </w:rPr>
            </w:pPr>
          </w:p>
        </w:tc>
        <w:tc>
          <w:tcPr>
            <w:tcW w:w="540" w:type="dxa"/>
          </w:tcPr>
          <w:p w14:paraId="159BFC9D" w14:textId="77777777" w:rsidR="000B287E" w:rsidRPr="000B287E" w:rsidRDefault="000B287E" w:rsidP="00FC09E7">
            <w:pPr>
              <w:spacing w:before="60"/>
              <w:rPr>
                <w:rFonts w:eastAsia="Arial" w:cs="Arial"/>
                <w:b/>
                <w:bCs/>
                <w:sz w:val="20"/>
                <w:szCs w:val="20"/>
              </w:rPr>
            </w:pPr>
          </w:p>
        </w:tc>
        <w:tc>
          <w:tcPr>
            <w:tcW w:w="540" w:type="dxa"/>
          </w:tcPr>
          <w:p w14:paraId="1C36D101" w14:textId="58A1F84F" w:rsidR="000B287E" w:rsidRPr="000B287E" w:rsidRDefault="000B287E" w:rsidP="00FC09E7">
            <w:pPr>
              <w:spacing w:before="60"/>
              <w:rPr>
                <w:rFonts w:eastAsia="Arial" w:cs="Arial"/>
                <w:b/>
                <w:bCs/>
                <w:sz w:val="20"/>
                <w:szCs w:val="20"/>
              </w:rPr>
            </w:pPr>
            <w:r w:rsidRPr="000B287E">
              <w:rPr>
                <w:rFonts w:eastAsia="Arial" w:cs="Arial"/>
                <w:sz w:val="20"/>
                <w:szCs w:val="20"/>
              </w:rPr>
              <w:t>X</w:t>
            </w:r>
          </w:p>
        </w:tc>
        <w:tc>
          <w:tcPr>
            <w:tcW w:w="540" w:type="dxa"/>
          </w:tcPr>
          <w:p w14:paraId="7DFCCF27" w14:textId="58BFE41C" w:rsidR="000B287E" w:rsidRPr="000B287E" w:rsidRDefault="000B287E" w:rsidP="00FC09E7">
            <w:pPr>
              <w:spacing w:before="60"/>
              <w:rPr>
                <w:rFonts w:eastAsia="Arial" w:cs="Arial"/>
                <w:sz w:val="20"/>
                <w:szCs w:val="20"/>
              </w:rPr>
            </w:pPr>
            <w:r w:rsidRPr="000B287E">
              <w:rPr>
                <w:rFonts w:eastAsia="Arial" w:cs="Arial"/>
                <w:sz w:val="20"/>
                <w:szCs w:val="20"/>
              </w:rPr>
              <w:t>X</w:t>
            </w:r>
          </w:p>
        </w:tc>
        <w:tc>
          <w:tcPr>
            <w:tcW w:w="540" w:type="dxa"/>
          </w:tcPr>
          <w:p w14:paraId="66A4096C" w14:textId="549EF836" w:rsidR="000B287E" w:rsidRPr="000B287E" w:rsidRDefault="000B287E" w:rsidP="00FC09E7">
            <w:pPr>
              <w:spacing w:before="60"/>
              <w:rPr>
                <w:rFonts w:eastAsia="Arial" w:cs="Arial"/>
                <w:sz w:val="20"/>
                <w:szCs w:val="20"/>
              </w:rPr>
            </w:pPr>
            <w:r w:rsidRPr="000B287E">
              <w:rPr>
                <w:rFonts w:eastAsia="Arial" w:cs="Arial"/>
                <w:sz w:val="20"/>
                <w:szCs w:val="20"/>
              </w:rPr>
              <w:t>X</w:t>
            </w:r>
          </w:p>
        </w:tc>
        <w:tc>
          <w:tcPr>
            <w:tcW w:w="1170" w:type="dxa"/>
          </w:tcPr>
          <w:p w14:paraId="3E0A509F" w14:textId="71A51AFD" w:rsidR="000B287E" w:rsidRPr="000B287E" w:rsidRDefault="000B287E" w:rsidP="00FC09E7">
            <w:pPr>
              <w:spacing w:before="60"/>
              <w:jc w:val="center"/>
              <w:rPr>
                <w:rFonts w:eastAsia="Arial" w:cs="Arial"/>
                <w:sz w:val="20"/>
                <w:szCs w:val="20"/>
              </w:rPr>
            </w:pPr>
            <w:r w:rsidRPr="000B287E">
              <w:rPr>
                <w:rFonts w:eastAsia="Arial" w:cs="Arial"/>
                <w:sz w:val="20"/>
                <w:szCs w:val="20"/>
              </w:rPr>
              <w:t>UNDP</w:t>
            </w:r>
          </w:p>
        </w:tc>
        <w:tc>
          <w:tcPr>
            <w:tcW w:w="1080" w:type="dxa"/>
          </w:tcPr>
          <w:p w14:paraId="2CC3BC2E" w14:textId="660940E9" w:rsidR="000B287E" w:rsidRPr="000B287E" w:rsidRDefault="000B287E" w:rsidP="00FC09E7">
            <w:pPr>
              <w:spacing w:before="60"/>
              <w:jc w:val="center"/>
              <w:rPr>
                <w:rFonts w:eastAsia="Arial" w:cs="Arial"/>
                <w:sz w:val="20"/>
                <w:szCs w:val="20"/>
              </w:rPr>
            </w:pPr>
            <w:r w:rsidRPr="000B287E">
              <w:rPr>
                <w:rFonts w:eastAsia="Arial" w:cs="Arial"/>
                <w:sz w:val="20"/>
                <w:szCs w:val="20"/>
              </w:rPr>
              <w:t>TCCF</w:t>
            </w:r>
          </w:p>
        </w:tc>
        <w:tc>
          <w:tcPr>
            <w:tcW w:w="1980" w:type="dxa"/>
            <w:tcBorders>
              <w:top w:val="single" w:sz="4" w:space="0" w:color="auto"/>
              <w:bottom w:val="single" w:sz="4" w:space="0" w:color="auto"/>
            </w:tcBorders>
          </w:tcPr>
          <w:p w14:paraId="6C16F112" w14:textId="404E4582" w:rsidR="000B287E" w:rsidRPr="000B287E" w:rsidRDefault="000B287E" w:rsidP="00FC09E7">
            <w:pPr>
              <w:spacing w:before="60"/>
              <w:rPr>
                <w:rFonts w:eastAsia="Arial" w:cs="Arial"/>
                <w:sz w:val="20"/>
                <w:szCs w:val="20"/>
              </w:rPr>
            </w:pPr>
            <w:r w:rsidRPr="000B287E">
              <w:rPr>
                <w:rFonts w:eastAsia="Arial" w:cs="Arial"/>
                <w:sz w:val="20"/>
                <w:szCs w:val="20"/>
              </w:rPr>
              <w:t>64397-DPC (70%)</w:t>
            </w:r>
          </w:p>
        </w:tc>
        <w:tc>
          <w:tcPr>
            <w:tcW w:w="1260" w:type="dxa"/>
            <w:tcBorders>
              <w:top w:val="single" w:sz="4" w:space="0" w:color="auto"/>
              <w:bottom w:val="single" w:sz="4" w:space="0" w:color="auto"/>
            </w:tcBorders>
          </w:tcPr>
          <w:p w14:paraId="472B40DD" w14:textId="15CD707C" w:rsidR="000B287E" w:rsidRPr="000B287E" w:rsidRDefault="000B287E" w:rsidP="00FC09E7">
            <w:pPr>
              <w:spacing w:before="60"/>
              <w:jc w:val="center"/>
              <w:rPr>
                <w:rFonts w:eastAsia="Arial" w:cs="Arial"/>
                <w:sz w:val="20"/>
                <w:szCs w:val="20"/>
              </w:rPr>
            </w:pPr>
            <w:r w:rsidRPr="000B287E">
              <w:rPr>
                <w:rFonts w:eastAsia="Arial" w:cs="Arial"/>
                <w:sz w:val="20"/>
                <w:szCs w:val="20"/>
              </w:rPr>
              <w:t>4,200</w:t>
            </w:r>
          </w:p>
        </w:tc>
      </w:tr>
      <w:tr w:rsidR="000B287E" w:rsidRPr="000B287E" w14:paraId="54417850" w14:textId="77777777" w:rsidTr="23F23E82">
        <w:tc>
          <w:tcPr>
            <w:tcW w:w="5125" w:type="dxa"/>
            <w:vMerge/>
          </w:tcPr>
          <w:p w14:paraId="4A5D2BBC" w14:textId="77777777" w:rsidR="000B287E" w:rsidRPr="000B287E" w:rsidRDefault="000B287E" w:rsidP="00FC09E7">
            <w:pPr>
              <w:spacing w:before="60"/>
              <w:rPr>
                <w:rFonts w:eastAsia="Arial" w:cs="Arial"/>
                <w:b/>
                <w:bCs/>
                <w:sz w:val="20"/>
                <w:szCs w:val="20"/>
              </w:rPr>
            </w:pPr>
          </w:p>
        </w:tc>
        <w:tc>
          <w:tcPr>
            <w:tcW w:w="2610" w:type="dxa"/>
            <w:vMerge/>
          </w:tcPr>
          <w:p w14:paraId="7363A6A2" w14:textId="77777777" w:rsidR="000B287E" w:rsidRPr="000B287E" w:rsidRDefault="000B287E" w:rsidP="00FC09E7">
            <w:pPr>
              <w:spacing w:before="60"/>
              <w:rPr>
                <w:rFonts w:eastAsia="Arial" w:cs="Arial"/>
                <w:sz w:val="20"/>
                <w:szCs w:val="20"/>
              </w:rPr>
            </w:pPr>
          </w:p>
        </w:tc>
        <w:tc>
          <w:tcPr>
            <w:tcW w:w="540" w:type="dxa"/>
          </w:tcPr>
          <w:p w14:paraId="50FC7ECD" w14:textId="77777777" w:rsidR="000B287E" w:rsidRPr="000B287E" w:rsidRDefault="000B287E" w:rsidP="00FC09E7">
            <w:pPr>
              <w:spacing w:before="60"/>
              <w:rPr>
                <w:rFonts w:eastAsia="Arial" w:cs="Arial"/>
                <w:b/>
                <w:bCs/>
                <w:sz w:val="20"/>
                <w:szCs w:val="20"/>
              </w:rPr>
            </w:pPr>
          </w:p>
        </w:tc>
        <w:tc>
          <w:tcPr>
            <w:tcW w:w="540" w:type="dxa"/>
          </w:tcPr>
          <w:p w14:paraId="01995252" w14:textId="0C0C2528" w:rsidR="000B287E" w:rsidRPr="000B287E" w:rsidRDefault="000B287E" w:rsidP="00FC09E7">
            <w:pPr>
              <w:spacing w:before="60"/>
              <w:rPr>
                <w:rFonts w:eastAsia="Arial" w:cs="Arial"/>
                <w:b/>
                <w:bCs/>
                <w:sz w:val="20"/>
                <w:szCs w:val="20"/>
              </w:rPr>
            </w:pPr>
            <w:r w:rsidRPr="000B287E">
              <w:rPr>
                <w:rFonts w:eastAsia="Arial" w:cs="Arial"/>
                <w:sz w:val="20"/>
                <w:szCs w:val="20"/>
              </w:rPr>
              <w:t>X</w:t>
            </w:r>
          </w:p>
        </w:tc>
        <w:tc>
          <w:tcPr>
            <w:tcW w:w="540" w:type="dxa"/>
          </w:tcPr>
          <w:p w14:paraId="71F7D114" w14:textId="48FA2255" w:rsidR="000B287E" w:rsidRPr="000B287E" w:rsidRDefault="000B287E" w:rsidP="00FC09E7">
            <w:pPr>
              <w:spacing w:before="60"/>
              <w:rPr>
                <w:rFonts w:eastAsia="Arial" w:cs="Arial"/>
                <w:sz w:val="20"/>
                <w:szCs w:val="20"/>
              </w:rPr>
            </w:pPr>
            <w:r w:rsidRPr="000B287E">
              <w:rPr>
                <w:rFonts w:eastAsia="Arial" w:cs="Arial"/>
                <w:sz w:val="20"/>
                <w:szCs w:val="20"/>
              </w:rPr>
              <w:t>X</w:t>
            </w:r>
          </w:p>
        </w:tc>
        <w:tc>
          <w:tcPr>
            <w:tcW w:w="540" w:type="dxa"/>
          </w:tcPr>
          <w:p w14:paraId="4B1CDC6F" w14:textId="3F03F690" w:rsidR="000B287E" w:rsidRPr="000B287E" w:rsidRDefault="000B287E" w:rsidP="00FC09E7">
            <w:pPr>
              <w:spacing w:before="60"/>
              <w:rPr>
                <w:rFonts w:eastAsia="Arial" w:cs="Arial"/>
                <w:sz w:val="20"/>
                <w:szCs w:val="20"/>
              </w:rPr>
            </w:pPr>
            <w:r w:rsidRPr="000B287E">
              <w:rPr>
                <w:rFonts w:eastAsia="Arial" w:cs="Arial"/>
                <w:sz w:val="20"/>
                <w:szCs w:val="20"/>
              </w:rPr>
              <w:t>X</w:t>
            </w:r>
          </w:p>
        </w:tc>
        <w:tc>
          <w:tcPr>
            <w:tcW w:w="1170" w:type="dxa"/>
          </w:tcPr>
          <w:p w14:paraId="2D41708F" w14:textId="1616CA6E" w:rsidR="000B287E" w:rsidRPr="000B287E" w:rsidRDefault="000B287E" w:rsidP="00FC09E7">
            <w:pPr>
              <w:spacing w:before="60"/>
              <w:jc w:val="center"/>
              <w:rPr>
                <w:rFonts w:eastAsia="Arial" w:cs="Arial"/>
                <w:sz w:val="20"/>
                <w:szCs w:val="20"/>
              </w:rPr>
            </w:pPr>
            <w:r w:rsidRPr="000B287E">
              <w:rPr>
                <w:rFonts w:eastAsia="Arial" w:cs="Arial"/>
                <w:sz w:val="20"/>
                <w:szCs w:val="20"/>
              </w:rPr>
              <w:t>UNDP</w:t>
            </w:r>
          </w:p>
        </w:tc>
        <w:tc>
          <w:tcPr>
            <w:tcW w:w="1080" w:type="dxa"/>
          </w:tcPr>
          <w:p w14:paraId="4287D672" w14:textId="0360A8D1" w:rsidR="000B287E" w:rsidRPr="000B287E" w:rsidRDefault="000B287E" w:rsidP="00FC09E7">
            <w:pPr>
              <w:spacing w:before="60"/>
              <w:jc w:val="center"/>
              <w:rPr>
                <w:rFonts w:eastAsia="Arial" w:cs="Arial"/>
                <w:sz w:val="20"/>
                <w:szCs w:val="20"/>
              </w:rPr>
            </w:pPr>
            <w:r w:rsidRPr="000B287E">
              <w:rPr>
                <w:rFonts w:eastAsia="Arial" w:cs="Arial"/>
                <w:sz w:val="20"/>
                <w:szCs w:val="20"/>
              </w:rPr>
              <w:t>TCCF</w:t>
            </w:r>
          </w:p>
        </w:tc>
        <w:tc>
          <w:tcPr>
            <w:tcW w:w="1980" w:type="dxa"/>
            <w:tcBorders>
              <w:top w:val="single" w:sz="4" w:space="0" w:color="auto"/>
              <w:bottom w:val="single" w:sz="4" w:space="0" w:color="auto"/>
            </w:tcBorders>
          </w:tcPr>
          <w:p w14:paraId="703AAB9A" w14:textId="0560F9E0" w:rsidR="000B287E" w:rsidRPr="000B287E" w:rsidRDefault="000B287E" w:rsidP="00FC09E7">
            <w:pPr>
              <w:spacing w:before="60"/>
              <w:rPr>
                <w:rFonts w:eastAsia="Arial" w:cs="Arial"/>
                <w:sz w:val="20"/>
                <w:szCs w:val="20"/>
              </w:rPr>
            </w:pPr>
            <w:r w:rsidRPr="000B287E">
              <w:rPr>
                <w:rFonts w:eastAsia="Arial" w:cs="Arial"/>
                <w:sz w:val="20"/>
                <w:szCs w:val="20"/>
              </w:rPr>
              <w:t>75100-GMS</w:t>
            </w:r>
          </w:p>
        </w:tc>
        <w:tc>
          <w:tcPr>
            <w:tcW w:w="1260" w:type="dxa"/>
            <w:tcBorders>
              <w:top w:val="single" w:sz="4" w:space="0" w:color="auto"/>
              <w:bottom w:val="single" w:sz="4" w:space="0" w:color="auto"/>
            </w:tcBorders>
          </w:tcPr>
          <w:p w14:paraId="15D62B22" w14:textId="745EBC05" w:rsidR="000B287E" w:rsidRPr="000B287E" w:rsidRDefault="000B287E" w:rsidP="00FC09E7">
            <w:pPr>
              <w:spacing w:before="60"/>
              <w:jc w:val="center"/>
              <w:rPr>
                <w:rFonts w:eastAsia="Arial" w:cs="Arial"/>
                <w:sz w:val="20"/>
                <w:szCs w:val="20"/>
              </w:rPr>
            </w:pPr>
            <w:r w:rsidRPr="000B287E">
              <w:rPr>
                <w:rFonts w:eastAsia="Arial" w:cs="Arial"/>
                <w:sz w:val="20"/>
                <w:szCs w:val="20"/>
              </w:rPr>
              <w:t>1,811</w:t>
            </w:r>
          </w:p>
        </w:tc>
      </w:tr>
      <w:tr w:rsidR="00246129" w:rsidRPr="000B287E" w14:paraId="73875B3C" w14:textId="77777777" w:rsidTr="23F23E82">
        <w:tc>
          <w:tcPr>
            <w:tcW w:w="5125" w:type="dxa"/>
            <w:shd w:val="clear" w:color="auto" w:fill="DEEAF6" w:themeFill="accent1" w:themeFillTint="33"/>
          </w:tcPr>
          <w:p w14:paraId="4488FA49" w14:textId="2AC4111F" w:rsidR="00FC09E7" w:rsidRPr="000B287E" w:rsidRDefault="00FC09E7">
            <w:pPr>
              <w:spacing w:before="60"/>
              <w:rPr>
                <w:rFonts w:eastAsia="Arial" w:cs="Arial"/>
                <w:b/>
                <w:bCs/>
                <w:sz w:val="20"/>
                <w:szCs w:val="20"/>
                <w:lang w:val="en-US"/>
              </w:rPr>
            </w:pPr>
            <w:r w:rsidRPr="000B287E">
              <w:rPr>
                <w:rFonts w:eastAsia="Arial" w:cs="Arial"/>
                <w:b/>
                <w:bCs/>
                <w:sz w:val="20"/>
                <w:szCs w:val="20"/>
              </w:rPr>
              <w:t xml:space="preserve">Subtotal Output </w:t>
            </w:r>
          </w:p>
        </w:tc>
        <w:tc>
          <w:tcPr>
            <w:tcW w:w="2610" w:type="dxa"/>
            <w:shd w:val="clear" w:color="auto" w:fill="DEEAF6" w:themeFill="accent1" w:themeFillTint="33"/>
          </w:tcPr>
          <w:p w14:paraId="55F69AB6" w14:textId="77777777" w:rsidR="00FC09E7" w:rsidRPr="000B287E" w:rsidRDefault="00FC09E7">
            <w:pPr>
              <w:spacing w:before="60"/>
              <w:rPr>
                <w:rFonts w:eastAsia="Arial" w:cs="Arial"/>
                <w:b/>
                <w:bCs/>
                <w:sz w:val="20"/>
                <w:szCs w:val="20"/>
              </w:rPr>
            </w:pPr>
          </w:p>
        </w:tc>
        <w:tc>
          <w:tcPr>
            <w:tcW w:w="540" w:type="dxa"/>
            <w:shd w:val="clear" w:color="auto" w:fill="DEEAF6" w:themeFill="accent1" w:themeFillTint="33"/>
          </w:tcPr>
          <w:p w14:paraId="709A09F0" w14:textId="77777777" w:rsidR="00FC09E7" w:rsidRPr="000B287E" w:rsidRDefault="00FC09E7">
            <w:pPr>
              <w:spacing w:before="60"/>
              <w:rPr>
                <w:rFonts w:eastAsia="Arial" w:cs="Arial"/>
                <w:b/>
                <w:bCs/>
                <w:sz w:val="20"/>
                <w:szCs w:val="20"/>
              </w:rPr>
            </w:pPr>
          </w:p>
        </w:tc>
        <w:tc>
          <w:tcPr>
            <w:tcW w:w="540" w:type="dxa"/>
            <w:shd w:val="clear" w:color="auto" w:fill="DEEAF6" w:themeFill="accent1" w:themeFillTint="33"/>
          </w:tcPr>
          <w:p w14:paraId="607C2383" w14:textId="77777777" w:rsidR="00FC09E7" w:rsidRPr="000B287E" w:rsidRDefault="00FC09E7">
            <w:pPr>
              <w:spacing w:before="60"/>
              <w:rPr>
                <w:rFonts w:eastAsia="Arial" w:cs="Arial"/>
                <w:b/>
                <w:bCs/>
                <w:sz w:val="20"/>
                <w:szCs w:val="20"/>
              </w:rPr>
            </w:pPr>
          </w:p>
        </w:tc>
        <w:tc>
          <w:tcPr>
            <w:tcW w:w="540" w:type="dxa"/>
            <w:shd w:val="clear" w:color="auto" w:fill="DEEAF6" w:themeFill="accent1" w:themeFillTint="33"/>
          </w:tcPr>
          <w:p w14:paraId="156B4504" w14:textId="77777777" w:rsidR="00FC09E7" w:rsidRPr="000B287E" w:rsidRDefault="00FC09E7">
            <w:pPr>
              <w:spacing w:before="60"/>
              <w:rPr>
                <w:rFonts w:eastAsia="Arial" w:cs="Arial"/>
                <w:b/>
                <w:bCs/>
                <w:sz w:val="20"/>
                <w:szCs w:val="20"/>
              </w:rPr>
            </w:pPr>
          </w:p>
        </w:tc>
        <w:tc>
          <w:tcPr>
            <w:tcW w:w="540" w:type="dxa"/>
            <w:shd w:val="clear" w:color="auto" w:fill="DEEAF6" w:themeFill="accent1" w:themeFillTint="33"/>
          </w:tcPr>
          <w:p w14:paraId="4F43578F" w14:textId="77777777" w:rsidR="00FC09E7" w:rsidRPr="000B287E" w:rsidRDefault="00FC09E7">
            <w:pPr>
              <w:spacing w:before="60"/>
              <w:rPr>
                <w:rFonts w:eastAsia="Arial" w:cs="Arial"/>
                <w:b/>
                <w:bCs/>
                <w:sz w:val="20"/>
                <w:szCs w:val="20"/>
              </w:rPr>
            </w:pPr>
          </w:p>
        </w:tc>
        <w:tc>
          <w:tcPr>
            <w:tcW w:w="1170" w:type="dxa"/>
            <w:shd w:val="clear" w:color="auto" w:fill="DEEAF6" w:themeFill="accent1" w:themeFillTint="33"/>
          </w:tcPr>
          <w:p w14:paraId="6582F020" w14:textId="77777777" w:rsidR="00FC09E7" w:rsidRPr="000B287E" w:rsidRDefault="00FC09E7">
            <w:pPr>
              <w:spacing w:before="60"/>
              <w:jc w:val="center"/>
              <w:rPr>
                <w:rFonts w:eastAsia="Arial" w:cs="Arial"/>
                <w:b/>
                <w:bCs/>
                <w:sz w:val="20"/>
                <w:szCs w:val="20"/>
              </w:rPr>
            </w:pPr>
          </w:p>
        </w:tc>
        <w:tc>
          <w:tcPr>
            <w:tcW w:w="1080" w:type="dxa"/>
            <w:shd w:val="clear" w:color="auto" w:fill="DEEAF6" w:themeFill="accent1" w:themeFillTint="33"/>
          </w:tcPr>
          <w:p w14:paraId="6B42DA08" w14:textId="77777777" w:rsidR="00FC09E7" w:rsidRPr="000B287E" w:rsidRDefault="00FC09E7">
            <w:pPr>
              <w:spacing w:before="60"/>
              <w:jc w:val="center"/>
              <w:rPr>
                <w:rFonts w:eastAsia="Arial" w:cs="Arial"/>
                <w:b/>
                <w:bCs/>
                <w:sz w:val="20"/>
                <w:szCs w:val="20"/>
              </w:rPr>
            </w:pPr>
          </w:p>
        </w:tc>
        <w:tc>
          <w:tcPr>
            <w:tcW w:w="1980" w:type="dxa"/>
            <w:tcBorders>
              <w:top w:val="single" w:sz="4" w:space="0" w:color="auto"/>
              <w:bottom w:val="single" w:sz="4" w:space="0" w:color="auto"/>
            </w:tcBorders>
            <w:shd w:val="clear" w:color="auto" w:fill="DEEAF6" w:themeFill="accent1" w:themeFillTint="33"/>
          </w:tcPr>
          <w:p w14:paraId="7EB36003" w14:textId="77777777" w:rsidR="00FC09E7" w:rsidRPr="000B287E" w:rsidRDefault="00FC09E7">
            <w:pPr>
              <w:spacing w:before="60"/>
              <w:rPr>
                <w:rFonts w:eastAsia="Arial" w:cs="Arial"/>
                <w:b/>
                <w:bCs/>
                <w:sz w:val="20"/>
                <w:szCs w:val="20"/>
              </w:rPr>
            </w:pPr>
          </w:p>
        </w:tc>
        <w:tc>
          <w:tcPr>
            <w:tcW w:w="1260" w:type="dxa"/>
            <w:tcBorders>
              <w:top w:val="single" w:sz="4" w:space="0" w:color="auto"/>
              <w:bottom w:val="single" w:sz="4" w:space="0" w:color="auto"/>
            </w:tcBorders>
            <w:shd w:val="clear" w:color="auto" w:fill="DEEAF6" w:themeFill="accent1" w:themeFillTint="33"/>
          </w:tcPr>
          <w:p w14:paraId="42773DB7" w14:textId="72DEBD90" w:rsidR="00FC09E7" w:rsidRPr="000B287E" w:rsidRDefault="5E2FD7D5">
            <w:pPr>
              <w:spacing w:before="60"/>
              <w:jc w:val="center"/>
              <w:rPr>
                <w:rFonts w:eastAsia="Arial" w:cs="Arial"/>
                <w:b/>
                <w:bCs/>
                <w:sz w:val="20"/>
                <w:szCs w:val="20"/>
                <w:lang w:val="en-US"/>
              </w:rPr>
            </w:pPr>
            <w:r w:rsidRPr="23F23E82">
              <w:rPr>
                <w:rFonts w:eastAsia="Arial" w:cs="Arial"/>
                <w:b/>
                <w:bCs/>
                <w:sz w:val="20"/>
                <w:szCs w:val="20"/>
                <w:lang w:val="en-US"/>
              </w:rPr>
              <w:t>24,444</w:t>
            </w:r>
          </w:p>
        </w:tc>
      </w:tr>
      <w:tr w:rsidR="00FC09E7" w:rsidRPr="000B287E" w14:paraId="4B2F6117" w14:textId="77777777" w:rsidTr="23F23E82">
        <w:tc>
          <w:tcPr>
            <w:tcW w:w="5125" w:type="dxa"/>
          </w:tcPr>
          <w:p w14:paraId="4CDF4481" w14:textId="3FAC31DE" w:rsidR="00FC09E7" w:rsidRPr="000B287E" w:rsidRDefault="7C96D2E8" w:rsidP="00973A1D">
            <w:pPr>
              <w:spacing w:before="60" w:line="259" w:lineRule="auto"/>
              <w:rPr>
                <w:rFonts w:eastAsia="Arial" w:cs="Arial"/>
                <w:b/>
                <w:bCs/>
                <w:sz w:val="20"/>
                <w:szCs w:val="20"/>
              </w:rPr>
            </w:pPr>
            <w:r w:rsidRPr="23F23E82">
              <w:rPr>
                <w:rFonts w:eastAsia="Arial" w:cs="Arial"/>
                <w:b/>
                <w:bCs/>
                <w:sz w:val="20"/>
                <w:szCs w:val="20"/>
              </w:rPr>
              <w:t>TOTAL:</w:t>
            </w:r>
          </w:p>
        </w:tc>
        <w:tc>
          <w:tcPr>
            <w:tcW w:w="2610" w:type="dxa"/>
          </w:tcPr>
          <w:p w14:paraId="2C53DE0F" w14:textId="77777777" w:rsidR="00FC09E7" w:rsidRPr="000B287E" w:rsidRDefault="00FC09E7" w:rsidP="00FC09E7">
            <w:pPr>
              <w:spacing w:before="60"/>
              <w:rPr>
                <w:rFonts w:eastAsia="Arial" w:cs="Arial"/>
                <w:b/>
                <w:bCs/>
                <w:sz w:val="20"/>
                <w:szCs w:val="20"/>
              </w:rPr>
            </w:pPr>
          </w:p>
        </w:tc>
        <w:tc>
          <w:tcPr>
            <w:tcW w:w="540" w:type="dxa"/>
          </w:tcPr>
          <w:p w14:paraId="287AAD15" w14:textId="77777777" w:rsidR="00FC09E7" w:rsidRPr="000B287E" w:rsidRDefault="00FC09E7" w:rsidP="00FC09E7">
            <w:pPr>
              <w:spacing w:before="60"/>
              <w:rPr>
                <w:rFonts w:eastAsia="Arial" w:cs="Arial"/>
                <w:b/>
                <w:bCs/>
                <w:sz w:val="20"/>
                <w:szCs w:val="20"/>
              </w:rPr>
            </w:pPr>
          </w:p>
        </w:tc>
        <w:tc>
          <w:tcPr>
            <w:tcW w:w="540" w:type="dxa"/>
          </w:tcPr>
          <w:p w14:paraId="054ECAFC" w14:textId="77777777" w:rsidR="00FC09E7" w:rsidRPr="000B287E" w:rsidRDefault="00FC09E7" w:rsidP="00FC09E7">
            <w:pPr>
              <w:spacing w:before="60"/>
              <w:rPr>
                <w:rFonts w:eastAsia="Arial" w:cs="Arial"/>
                <w:b/>
                <w:bCs/>
                <w:sz w:val="20"/>
                <w:szCs w:val="20"/>
              </w:rPr>
            </w:pPr>
          </w:p>
        </w:tc>
        <w:tc>
          <w:tcPr>
            <w:tcW w:w="540" w:type="dxa"/>
          </w:tcPr>
          <w:p w14:paraId="3ACDDC8B" w14:textId="77777777" w:rsidR="00FC09E7" w:rsidRPr="000B287E" w:rsidRDefault="00FC09E7" w:rsidP="00FC09E7">
            <w:pPr>
              <w:spacing w:before="60"/>
              <w:rPr>
                <w:rFonts w:eastAsia="Arial" w:cs="Arial"/>
                <w:b/>
                <w:bCs/>
                <w:sz w:val="20"/>
                <w:szCs w:val="20"/>
              </w:rPr>
            </w:pPr>
          </w:p>
        </w:tc>
        <w:tc>
          <w:tcPr>
            <w:tcW w:w="540" w:type="dxa"/>
          </w:tcPr>
          <w:p w14:paraId="0692A6C7" w14:textId="77777777" w:rsidR="00FC09E7" w:rsidRPr="000B287E" w:rsidRDefault="00FC09E7" w:rsidP="00FC09E7">
            <w:pPr>
              <w:spacing w:before="60"/>
              <w:rPr>
                <w:rFonts w:eastAsia="Arial" w:cs="Arial"/>
                <w:b/>
                <w:bCs/>
                <w:sz w:val="20"/>
                <w:szCs w:val="20"/>
              </w:rPr>
            </w:pPr>
          </w:p>
        </w:tc>
        <w:tc>
          <w:tcPr>
            <w:tcW w:w="1170" w:type="dxa"/>
          </w:tcPr>
          <w:p w14:paraId="4314D172" w14:textId="77777777" w:rsidR="00FC09E7" w:rsidRPr="000B287E" w:rsidRDefault="00FC09E7" w:rsidP="00FC09E7">
            <w:pPr>
              <w:spacing w:before="60"/>
              <w:jc w:val="center"/>
              <w:rPr>
                <w:rFonts w:eastAsia="Arial" w:cs="Arial"/>
                <w:b/>
                <w:bCs/>
                <w:sz w:val="20"/>
                <w:szCs w:val="20"/>
              </w:rPr>
            </w:pPr>
          </w:p>
        </w:tc>
        <w:tc>
          <w:tcPr>
            <w:tcW w:w="1080" w:type="dxa"/>
          </w:tcPr>
          <w:p w14:paraId="10B3E240" w14:textId="77777777" w:rsidR="00FC09E7" w:rsidRPr="000B287E" w:rsidRDefault="00FC09E7" w:rsidP="00FC09E7">
            <w:pPr>
              <w:spacing w:before="60"/>
              <w:jc w:val="center"/>
              <w:rPr>
                <w:rFonts w:eastAsia="Arial" w:cs="Arial"/>
                <w:b/>
                <w:bCs/>
                <w:sz w:val="20"/>
                <w:szCs w:val="20"/>
              </w:rPr>
            </w:pPr>
          </w:p>
        </w:tc>
        <w:tc>
          <w:tcPr>
            <w:tcW w:w="1980" w:type="dxa"/>
            <w:tcBorders>
              <w:top w:val="single" w:sz="4" w:space="0" w:color="auto"/>
              <w:bottom w:val="single" w:sz="4" w:space="0" w:color="auto"/>
            </w:tcBorders>
          </w:tcPr>
          <w:p w14:paraId="5FFB70F0" w14:textId="77777777" w:rsidR="00FC09E7" w:rsidRPr="000B287E" w:rsidRDefault="00FC09E7" w:rsidP="00FC09E7">
            <w:pPr>
              <w:spacing w:before="60"/>
              <w:rPr>
                <w:rFonts w:eastAsia="Arial" w:cs="Arial"/>
                <w:b/>
                <w:bCs/>
                <w:sz w:val="20"/>
                <w:szCs w:val="20"/>
              </w:rPr>
            </w:pPr>
          </w:p>
        </w:tc>
        <w:tc>
          <w:tcPr>
            <w:tcW w:w="1260" w:type="dxa"/>
            <w:tcBorders>
              <w:top w:val="single" w:sz="4" w:space="0" w:color="auto"/>
              <w:bottom w:val="single" w:sz="4" w:space="0" w:color="auto"/>
            </w:tcBorders>
          </w:tcPr>
          <w:p w14:paraId="4C289029" w14:textId="5572A3E8" w:rsidR="00FC09E7" w:rsidRPr="000B287E" w:rsidRDefault="003B3434" w:rsidP="00FC09E7">
            <w:pPr>
              <w:spacing w:before="60"/>
              <w:jc w:val="center"/>
              <w:rPr>
                <w:rFonts w:eastAsia="Arial" w:cs="Arial"/>
                <w:b/>
                <w:bCs/>
                <w:sz w:val="20"/>
                <w:szCs w:val="20"/>
              </w:rPr>
            </w:pPr>
            <w:r w:rsidRPr="000B287E">
              <w:rPr>
                <w:rFonts w:eastAsia="Arial" w:cs="Arial"/>
                <w:b/>
                <w:bCs/>
                <w:sz w:val="20"/>
                <w:szCs w:val="20"/>
              </w:rPr>
              <w:t>198,000</w:t>
            </w:r>
          </w:p>
        </w:tc>
      </w:tr>
    </w:tbl>
    <w:p w14:paraId="2F47F75E" w14:textId="6A8B145B" w:rsidR="006703D0" w:rsidRPr="00690C85" w:rsidRDefault="006703D0" w:rsidP="00AA12A2">
      <w:pPr>
        <w:spacing w:before="120" w:after="120"/>
        <w:rPr>
          <w:rFonts w:eastAsia="Arial" w:cs="Arial"/>
          <w:sz w:val="24"/>
        </w:rPr>
      </w:pPr>
    </w:p>
    <w:sectPr w:rsidR="006703D0" w:rsidRPr="00690C85" w:rsidSect="00246129">
      <w:pgSz w:w="16838" w:h="11906" w:orient="landscape" w:code="9"/>
      <w:pgMar w:top="1152" w:right="864" w:bottom="1152" w:left="864" w:header="720" w:footer="432"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Olzhas Turkarayev" w:date="2026-06-25T10:39:00Z" w:initials="OT">
    <w:p w14:paraId="2082BA41" w14:textId="3F81751B" w:rsidR="0021464D" w:rsidRDefault="0021464D">
      <w:pPr>
        <w:pStyle w:val="CommentText"/>
      </w:pPr>
      <w:r>
        <w:rPr>
          <w:rStyle w:val="CommentReference"/>
        </w:rPr>
        <w:annotationRef/>
      </w:r>
      <w:r w:rsidRPr="7E0973FB">
        <w:t>Please review and confirm with the Finance unit, for this amount seems to be a bit inflated and may require revision</w:t>
      </w:r>
    </w:p>
  </w:comment>
  <w:comment w:id="1" w:author="Dinara Toilybayeva" w:date="2026-06-25T18:28:00Z" w:initials="DT">
    <w:p w14:paraId="00881978" w14:textId="77777777" w:rsidR="0021464D" w:rsidRDefault="0021464D" w:rsidP="0021464D">
      <w:pPr>
        <w:pStyle w:val="CommentText"/>
        <w:jc w:val="left"/>
      </w:pPr>
      <w:r>
        <w:rPr>
          <w:rStyle w:val="CommentReference"/>
        </w:rPr>
        <w:annotationRef/>
      </w:r>
      <w:r>
        <w:t>I agree with Olzhas that an amount of USD 500 is fully sufficient. I also noticed that the costs for the email account and DocuSign are not included. If there will be any charges for these, please add them as well.</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082BA41" w15:done="0"/>
  <w15:commentEx w15:paraId="00881978" w15:paraIdParent="2082BA41"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73CFD6E" w16cex:dateUtc="2026-06-25T05:39:00Z"/>
  <w16cex:commentExtensible w16cex:durableId="375B14B6" w16cex:dateUtc="2026-06-25T13:2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082BA41" w16cid:durableId="673CFD6E"/>
  <w16cid:commentId w16cid:paraId="00881978" w16cid:durableId="375B14B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FAF674" w14:textId="77777777" w:rsidR="00507FA7" w:rsidRDefault="00507FA7">
      <w:r>
        <w:separator/>
      </w:r>
    </w:p>
  </w:endnote>
  <w:endnote w:type="continuationSeparator" w:id="0">
    <w:p w14:paraId="5C3773C3" w14:textId="77777777" w:rsidR="00507FA7" w:rsidRDefault="00507FA7">
      <w:r>
        <w:continuationSeparator/>
      </w:r>
    </w:p>
  </w:endnote>
  <w:endnote w:type="continuationNotice" w:id="1">
    <w:p w14:paraId="5DB3CC90" w14:textId="77777777" w:rsidR="00507FA7" w:rsidRDefault="00507FA7">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Wingdings-Regular">
    <w:altName w:val="PMingLiU"/>
    <w:panose1 w:val="00000000000000000000"/>
    <w:charset w:val="88"/>
    <w:family w:val="auto"/>
    <w:notTrueType/>
    <w:pitch w:val="default"/>
    <w:sig w:usb0="00000001" w:usb1="08080000" w:usb2="00000010" w:usb3="00000000" w:csb0="00100000" w:csb1="00000000"/>
  </w:font>
  <w:font w:name="CenturyGothic">
    <w:altName w:val="Calibri"/>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ourier">
    <w:altName w:val="Courier New"/>
    <w:panose1 w:val="02070409020205020404"/>
    <w:charset w:val="00"/>
    <w:family w:val="modern"/>
    <w:pitch w:val="fixed"/>
    <w:sig w:usb0="00000003" w:usb1="00000000" w:usb2="00000000" w:usb3="00000000" w:csb0="00000001" w:csb1="00000000"/>
  </w:font>
  <w:font w:name="Tahoma">
    <w:altName w:val="Tahoma"/>
    <w:panose1 w:val="020B0604030504040204"/>
    <w:charset w:val="00"/>
    <w:family w:val="swiss"/>
    <w:pitch w:val="variable"/>
    <w:sig w:usb0="E1002EFF" w:usb1="C000605B" w:usb2="00000029" w:usb3="00000000" w:csb0="000101FF" w:csb1="00000000"/>
  </w:font>
  <w:font w:name="Arial Nova">
    <w:charset w:val="00"/>
    <w:family w:val="swiss"/>
    <w:pitch w:val="variable"/>
    <w:sig w:usb0="0000028F" w:usb1="00000002" w:usb2="00000000" w:usb3="00000000" w:csb0="0000019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ADEC41" w14:textId="77777777" w:rsidR="00507FA7" w:rsidRDefault="00507FA7">
      <w:r>
        <w:separator/>
      </w:r>
    </w:p>
  </w:footnote>
  <w:footnote w:type="continuationSeparator" w:id="0">
    <w:p w14:paraId="575C93C5" w14:textId="77777777" w:rsidR="00507FA7" w:rsidRDefault="00507FA7">
      <w:r>
        <w:continuationSeparator/>
      </w:r>
    </w:p>
  </w:footnote>
  <w:footnote w:type="continuationNotice" w:id="1">
    <w:p w14:paraId="64F605BB" w14:textId="77777777" w:rsidR="00507FA7" w:rsidRDefault="00507FA7">
      <w:pPr>
        <w:spacing w:after="0"/>
      </w:pPr>
    </w:p>
  </w:footnote>
  <w:footnote w:id="2">
    <w:p w14:paraId="79CF7580" w14:textId="40D44516" w:rsidR="00861651" w:rsidRDefault="00861651">
      <w:pPr>
        <w:pStyle w:val="FootnoteText"/>
      </w:pPr>
      <w:r>
        <w:rPr>
          <w:rStyle w:val="FootnoteReference"/>
        </w:rPr>
        <w:footnoteRef/>
      </w:r>
      <w:r>
        <w:t xml:space="preserve"> </w:t>
      </w:r>
      <w:r w:rsidRPr="00861651">
        <w:rPr>
          <w:rFonts w:asciiTheme="minorHAnsi" w:hAnsiTheme="minorHAnsi" w:cstheme="minorHAnsi"/>
        </w:rPr>
        <w:t>Maximum 18 months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C58585" w14:textId="77777777" w:rsidR="00CD3360" w:rsidRDefault="00CD3360">
    <w:pPr>
      <w:pStyle w:val="Header"/>
      <w:rPr>
        <w:b/>
        <w:szCs w:val="22"/>
      </w:rPr>
    </w:pPr>
  </w:p>
  <w:p w14:paraId="01A0109E" w14:textId="77777777" w:rsidR="00CD3360" w:rsidRPr="00DB520F" w:rsidRDefault="00CD3360">
    <w:pPr>
      <w:pStyle w:val="Header"/>
      <w:rPr>
        <w:b/>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D618CFB6"/>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FD6B31"/>
    <w:multiLevelType w:val="multilevel"/>
    <w:tmpl w:val="F6C23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743838"/>
    <w:multiLevelType w:val="multilevel"/>
    <w:tmpl w:val="06682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2EA031A"/>
    <w:multiLevelType w:val="hybridMultilevel"/>
    <w:tmpl w:val="90209E16"/>
    <w:lvl w:ilvl="0" w:tplc="683890B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5BA4FBF"/>
    <w:multiLevelType w:val="hybridMultilevel"/>
    <w:tmpl w:val="543283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AA1694E"/>
    <w:multiLevelType w:val="hybridMultilevel"/>
    <w:tmpl w:val="3E28D2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AAFD1C2"/>
    <w:multiLevelType w:val="hybridMultilevel"/>
    <w:tmpl w:val="708410AC"/>
    <w:lvl w:ilvl="0" w:tplc="DF9032D6">
      <w:start w:val="1"/>
      <w:numFmt w:val="bullet"/>
      <w:lvlText w:val="-"/>
      <w:lvlJc w:val="left"/>
      <w:pPr>
        <w:ind w:left="720" w:hanging="360"/>
      </w:pPr>
      <w:rPr>
        <w:rFonts w:ascii="Aptos" w:hAnsi="Aptos" w:hint="default"/>
      </w:rPr>
    </w:lvl>
    <w:lvl w:ilvl="1" w:tplc="8FA8B1E0">
      <w:start w:val="1"/>
      <w:numFmt w:val="bullet"/>
      <w:lvlText w:val="o"/>
      <w:lvlJc w:val="left"/>
      <w:pPr>
        <w:ind w:left="1440" w:hanging="360"/>
      </w:pPr>
      <w:rPr>
        <w:rFonts w:ascii="Courier New" w:hAnsi="Courier New" w:hint="default"/>
      </w:rPr>
    </w:lvl>
    <w:lvl w:ilvl="2" w:tplc="7FF2D344">
      <w:start w:val="1"/>
      <w:numFmt w:val="bullet"/>
      <w:lvlText w:val=""/>
      <w:lvlJc w:val="left"/>
      <w:pPr>
        <w:ind w:left="2160" w:hanging="360"/>
      </w:pPr>
      <w:rPr>
        <w:rFonts w:ascii="Wingdings" w:hAnsi="Wingdings" w:hint="default"/>
      </w:rPr>
    </w:lvl>
    <w:lvl w:ilvl="3" w:tplc="889C580E">
      <w:start w:val="1"/>
      <w:numFmt w:val="bullet"/>
      <w:lvlText w:val=""/>
      <w:lvlJc w:val="left"/>
      <w:pPr>
        <w:ind w:left="2880" w:hanging="360"/>
      </w:pPr>
      <w:rPr>
        <w:rFonts w:ascii="Symbol" w:hAnsi="Symbol" w:hint="default"/>
      </w:rPr>
    </w:lvl>
    <w:lvl w:ilvl="4" w:tplc="687CBE70">
      <w:start w:val="1"/>
      <w:numFmt w:val="bullet"/>
      <w:lvlText w:val="o"/>
      <w:lvlJc w:val="left"/>
      <w:pPr>
        <w:ind w:left="3600" w:hanging="360"/>
      </w:pPr>
      <w:rPr>
        <w:rFonts w:ascii="Courier New" w:hAnsi="Courier New" w:hint="default"/>
      </w:rPr>
    </w:lvl>
    <w:lvl w:ilvl="5" w:tplc="4D7013AE">
      <w:start w:val="1"/>
      <w:numFmt w:val="bullet"/>
      <w:lvlText w:val=""/>
      <w:lvlJc w:val="left"/>
      <w:pPr>
        <w:ind w:left="4320" w:hanging="360"/>
      </w:pPr>
      <w:rPr>
        <w:rFonts w:ascii="Wingdings" w:hAnsi="Wingdings" w:hint="default"/>
      </w:rPr>
    </w:lvl>
    <w:lvl w:ilvl="6" w:tplc="400A0F1C">
      <w:start w:val="1"/>
      <w:numFmt w:val="bullet"/>
      <w:lvlText w:val=""/>
      <w:lvlJc w:val="left"/>
      <w:pPr>
        <w:ind w:left="5040" w:hanging="360"/>
      </w:pPr>
      <w:rPr>
        <w:rFonts w:ascii="Symbol" w:hAnsi="Symbol" w:hint="default"/>
      </w:rPr>
    </w:lvl>
    <w:lvl w:ilvl="7" w:tplc="0A56C690">
      <w:start w:val="1"/>
      <w:numFmt w:val="bullet"/>
      <w:lvlText w:val="o"/>
      <w:lvlJc w:val="left"/>
      <w:pPr>
        <w:ind w:left="5760" w:hanging="360"/>
      </w:pPr>
      <w:rPr>
        <w:rFonts w:ascii="Courier New" w:hAnsi="Courier New" w:hint="default"/>
      </w:rPr>
    </w:lvl>
    <w:lvl w:ilvl="8" w:tplc="3BF45C10">
      <w:start w:val="1"/>
      <w:numFmt w:val="bullet"/>
      <w:lvlText w:val=""/>
      <w:lvlJc w:val="left"/>
      <w:pPr>
        <w:ind w:left="6480" w:hanging="360"/>
      </w:pPr>
      <w:rPr>
        <w:rFonts w:ascii="Wingdings" w:hAnsi="Wingdings" w:hint="default"/>
      </w:rPr>
    </w:lvl>
  </w:abstractNum>
  <w:abstractNum w:abstractNumId="7" w15:restartNumberingAfterBreak="0">
    <w:nsid w:val="0E2DB79B"/>
    <w:multiLevelType w:val="hybridMultilevel"/>
    <w:tmpl w:val="58D66E46"/>
    <w:lvl w:ilvl="0" w:tplc="FD8CA0CC">
      <w:start w:val="1"/>
      <w:numFmt w:val="bullet"/>
      <w:lvlText w:val="-"/>
      <w:lvlJc w:val="left"/>
      <w:pPr>
        <w:ind w:left="720" w:hanging="360"/>
      </w:pPr>
      <w:rPr>
        <w:rFonts w:ascii="Aptos" w:hAnsi="Aptos" w:hint="default"/>
      </w:rPr>
    </w:lvl>
    <w:lvl w:ilvl="1" w:tplc="331623F8">
      <w:start w:val="1"/>
      <w:numFmt w:val="bullet"/>
      <w:lvlText w:val="o"/>
      <w:lvlJc w:val="left"/>
      <w:pPr>
        <w:ind w:left="1440" w:hanging="360"/>
      </w:pPr>
      <w:rPr>
        <w:rFonts w:ascii="Courier New" w:hAnsi="Courier New" w:hint="default"/>
      </w:rPr>
    </w:lvl>
    <w:lvl w:ilvl="2" w:tplc="42DC4178">
      <w:start w:val="1"/>
      <w:numFmt w:val="bullet"/>
      <w:lvlText w:val=""/>
      <w:lvlJc w:val="left"/>
      <w:pPr>
        <w:ind w:left="2160" w:hanging="360"/>
      </w:pPr>
      <w:rPr>
        <w:rFonts w:ascii="Wingdings" w:hAnsi="Wingdings" w:hint="default"/>
      </w:rPr>
    </w:lvl>
    <w:lvl w:ilvl="3" w:tplc="0498A7AE">
      <w:start w:val="1"/>
      <w:numFmt w:val="bullet"/>
      <w:lvlText w:val=""/>
      <w:lvlJc w:val="left"/>
      <w:pPr>
        <w:ind w:left="2880" w:hanging="360"/>
      </w:pPr>
      <w:rPr>
        <w:rFonts w:ascii="Symbol" w:hAnsi="Symbol" w:hint="default"/>
      </w:rPr>
    </w:lvl>
    <w:lvl w:ilvl="4" w:tplc="2DB84614">
      <w:start w:val="1"/>
      <w:numFmt w:val="bullet"/>
      <w:lvlText w:val="o"/>
      <w:lvlJc w:val="left"/>
      <w:pPr>
        <w:ind w:left="3600" w:hanging="360"/>
      </w:pPr>
      <w:rPr>
        <w:rFonts w:ascii="Courier New" w:hAnsi="Courier New" w:hint="default"/>
      </w:rPr>
    </w:lvl>
    <w:lvl w:ilvl="5" w:tplc="F2180E3E">
      <w:start w:val="1"/>
      <w:numFmt w:val="bullet"/>
      <w:lvlText w:val=""/>
      <w:lvlJc w:val="left"/>
      <w:pPr>
        <w:ind w:left="4320" w:hanging="360"/>
      </w:pPr>
      <w:rPr>
        <w:rFonts w:ascii="Wingdings" w:hAnsi="Wingdings" w:hint="default"/>
      </w:rPr>
    </w:lvl>
    <w:lvl w:ilvl="6" w:tplc="BA04D73E">
      <w:start w:val="1"/>
      <w:numFmt w:val="bullet"/>
      <w:lvlText w:val=""/>
      <w:lvlJc w:val="left"/>
      <w:pPr>
        <w:ind w:left="5040" w:hanging="360"/>
      </w:pPr>
      <w:rPr>
        <w:rFonts w:ascii="Symbol" w:hAnsi="Symbol" w:hint="default"/>
      </w:rPr>
    </w:lvl>
    <w:lvl w:ilvl="7" w:tplc="0B5E77CC">
      <w:start w:val="1"/>
      <w:numFmt w:val="bullet"/>
      <w:lvlText w:val="o"/>
      <w:lvlJc w:val="left"/>
      <w:pPr>
        <w:ind w:left="5760" w:hanging="360"/>
      </w:pPr>
      <w:rPr>
        <w:rFonts w:ascii="Courier New" w:hAnsi="Courier New" w:hint="default"/>
      </w:rPr>
    </w:lvl>
    <w:lvl w:ilvl="8" w:tplc="38EAB48C">
      <w:start w:val="1"/>
      <w:numFmt w:val="bullet"/>
      <w:lvlText w:val=""/>
      <w:lvlJc w:val="left"/>
      <w:pPr>
        <w:ind w:left="6480" w:hanging="360"/>
      </w:pPr>
      <w:rPr>
        <w:rFonts w:ascii="Wingdings" w:hAnsi="Wingdings" w:hint="default"/>
      </w:rPr>
    </w:lvl>
  </w:abstractNum>
  <w:abstractNum w:abstractNumId="8" w15:restartNumberingAfterBreak="0">
    <w:nsid w:val="11145389"/>
    <w:multiLevelType w:val="hybridMultilevel"/>
    <w:tmpl w:val="FD3EBC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388048D"/>
    <w:multiLevelType w:val="hybridMultilevel"/>
    <w:tmpl w:val="8B9A0D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60104D8"/>
    <w:multiLevelType w:val="hybridMultilevel"/>
    <w:tmpl w:val="E6B06CDE"/>
    <w:lvl w:ilvl="0" w:tplc="F73E9674">
      <w:start w:val="1"/>
      <w:numFmt w:val="decimal"/>
      <w:lvlText w:val="%1."/>
      <w:lvlJc w:val="left"/>
      <w:pPr>
        <w:ind w:left="720" w:hanging="360"/>
      </w:pPr>
    </w:lvl>
    <w:lvl w:ilvl="1" w:tplc="4E1CFC5E">
      <w:start w:val="1"/>
      <w:numFmt w:val="lowerLetter"/>
      <w:lvlText w:val="%2."/>
      <w:lvlJc w:val="left"/>
      <w:pPr>
        <w:ind w:left="1440" w:hanging="360"/>
      </w:pPr>
    </w:lvl>
    <w:lvl w:ilvl="2" w:tplc="54CA5D7E">
      <w:start w:val="1"/>
      <w:numFmt w:val="lowerRoman"/>
      <w:lvlText w:val="%3."/>
      <w:lvlJc w:val="right"/>
      <w:pPr>
        <w:ind w:left="2160" w:hanging="180"/>
      </w:pPr>
    </w:lvl>
    <w:lvl w:ilvl="3" w:tplc="39A27BF2">
      <w:start w:val="1"/>
      <w:numFmt w:val="decimal"/>
      <w:lvlText w:val="%4."/>
      <w:lvlJc w:val="left"/>
      <w:pPr>
        <w:ind w:left="2880" w:hanging="360"/>
      </w:pPr>
    </w:lvl>
    <w:lvl w:ilvl="4" w:tplc="65A87B78">
      <w:start w:val="1"/>
      <w:numFmt w:val="lowerLetter"/>
      <w:lvlText w:val="%5."/>
      <w:lvlJc w:val="left"/>
      <w:pPr>
        <w:ind w:left="3600" w:hanging="360"/>
      </w:pPr>
    </w:lvl>
    <w:lvl w:ilvl="5" w:tplc="19483018">
      <w:start w:val="1"/>
      <w:numFmt w:val="lowerRoman"/>
      <w:lvlText w:val="%6."/>
      <w:lvlJc w:val="right"/>
      <w:pPr>
        <w:ind w:left="4320" w:hanging="180"/>
      </w:pPr>
    </w:lvl>
    <w:lvl w:ilvl="6" w:tplc="8B8A90BA">
      <w:start w:val="1"/>
      <w:numFmt w:val="decimal"/>
      <w:lvlText w:val="%7."/>
      <w:lvlJc w:val="left"/>
      <w:pPr>
        <w:ind w:left="5040" w:hanging="360"/>
      </w:pPr>
    </w:lvl>
    <w:lvl w:ilvl="7" w:tplc="D42C179E">
      <w:start w:val="1"/>
      <w:numFmt w:val="lowerLetter"/>
      <w:lvlText w:val="%8."/>
      <w:lvlJc w:val="left"/>
      <w:pPr>
        <w:ind w:left="5760" w:hanging="360"/>
      </w:pPr>
    </w:lvl>
    <w:lvl w:ilvl="8" w:tplc="60B6816A">
      <w:start w:val="1"/>
      <w:numFmt w:val="lowerRoman"/>
      <w:lvlText w:val="%9."/>
      <w:lvlJc w:val="right"/>
      <w:pPr>
        <w:ind w:left="6480" w:hanging="180"/>
      </w:pPr>
    </w:lvl>
  </w:abstractNum>
  <w:abstractNum w:abstractNumId="11" w15:restartNumberingAfterBreak="0">
    <w:nsid w:val="161844D1"/>
    <w:multiLevelType w:val="multilevel"/>
    <w:tmpl w:val="7E6206F0"/>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170D7B4F"/>
    <w:multiLevelType w:val="hybridMultilevel"/>
    <w:tmpl w:val="910E63C8"/>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85D5FE6"/>
    <w:multiLevelType w:val="multilevel"/>
    <w:tmpl w:val="6804FE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BB92F9D"/>
    <w:multiLevelType w:val="multilevel"/>
    <w:tmpl w:val="CBE47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DDCE145"/>
    <w:multiLevelType w:val="hybridMultilevel"/>
    <w:tmpl w:val="FE3E18FA"/>
    <w:lvl w:ilvl="0" w:tplc="ADE25710">
      <w:start w:val="1"/>
      <w:numFmt w:val="bullet"/>
      <w:lvlText w:val="-"/>
      <w:lvlJc w:val="left"/>
      <w:pPr>
        <w:ind w:left="720" w:hanging="360"/>
      </w:pPr>
      <w:rPr>
        <w:rFonts w:ascii="Aptos" w:hAnsi="Aptos" w:hint="default"/>
      </w:rPr>
    </w:lvl>
    <w:lvl w:ilvl="1" w:tplc="56764C84">
      <w:start w:val="1"/>
      <w:numFmt w:val="bullet"/>
      <w:lvlText w:val="o"/>
      <w:lvlJc w:val="left"/>
      <w:pPr>
        <w:ind w:left="1440" w:hanging="360"/>
      </w:pPr>
      <w:rPr>
        <w:rFonts w:ascii="Courier New" w:hAnsi="Courier New" w:hint="default"/>
      </w:rPr>
    </w:lvl>
    <w:lvl w:ilvl="2" w:tplc="EF22930E">
      <w:start w:val="1"/>
      <w:numFmt w:val="bullet"/>
      <w:lvlText w:val=""/>
      <w:lvlJc w:val="left"/>
      <w:pPr>
        <w:ind w:left="2160" w:hanging="360"/>
      </w:pPr>
      <w:rPr>
        <w:rFonts w:ascii="Wingdings" w:hAnsi="Wingdings" w:hint="default"/>
      </w:rPr>
    </w:lvl>
    <w:lvl w:ilvl="3" w:tplc="ED4AB690">
      <w:start w:val="1"/>
      <w:numFmt w:val="bullet"/>
      <w:lvlText w:val=""/>
      <w:lvlJc w:val="left"/>
      <w:pPr>
        <w:ind w:left="2880" w:hanging="360"/>
      </w:pPr>
      <w:rPr>
        <w:rFonts w:ascii="Symbol" w:hAnsi="Symbol" w:hint="default"/>
      </w:rPr>
    </w:lvl>
    <w:lvl w:ilvl="4" w:tplc="2A0678D6">
      <w:start w:val="1"/>
      <w:numFmt w:val="bullet"/>
      <w:lvlText w:val="o"/>
      <w:lvlJc w:val="left"/>
      <w:pPr>
        <w:ind w:left="3600" w:hanging="360"/>
      </w:pPr>
      <w:rPr>
        <w:rFonts w:ascii="Courier New" w:hAnsi="Courier New" w:hint="default"/>
      </w:rPr>
    </w:lvl>
    <w:lvl w:ilvl="5" w:tplc="47EED104">
      <w:start w:val="1"/>
      <w:numFmt w:val="bullet"/>
      <w:lvlText w:val=""/>
      <w:lvlJc w:val="left"/>
      <w:pPr>
        <w:ind w:left="4320" w:hanging="360"/>
      </w:pPr>
      <w:rPr>
        <w:rFonts w:ascii="Wingdings" w:hAnsi="Wingdings" w:hint="default"/>
      </w:rPr>
    </w:lvl>
    <w:lvl w:ilvl="6" w:tplc="22F2FB5C">
      <w:start w:val="1"/>
      <w:numFmt w:val="bullet"/>
      <w:lvlText w:val=""/>
      <w:lvlJc w:val="left"/>
      <w:pPr>
        <w:ind w:left="5040" w:hanging="360"/>
      </w:pPr>
      <w:rPr>
        <w:rFonts w:ascii="Symbol" w:hAnsi="Symbol" w:hint="default"/>
      </w:rPr>
    </w:lvl>
    <w:lvl w:ilvl="7" w:tplc="A7F862EA">
      <w:start w:val="1"/>
      <w:numFmt w:val="bullet"/>
      <w:lvlText w:val="o"/>
      <w:lvlJc w:val="left"/>
      <w:pPr>
        <w:ind w:left="5760" w:hanging="360"/>
      </w:pPr>
      <w:rPr>
        <w:rFonts w:ascii="Courier New" w:hAnsi="Courier New" w:hint="default"/>
      </w:rPr>
    </w:lvl>
    <w:lvl w:ilvl="8" w:tplc="0ABE6088">
      <w:start w:val="1"/>
      <w:numFmt w:val="bullet"/>
      <w:lvlText w:val=""/>
      <w:lvlJc w:val="left"/>
      <w:pPr>
        <w:ind w:left="6480" w:hanging="360"/>
      </w:pPr>
      <w:rPr>
        <w:rFonts w:ascii="Wingdings" w:hAnsi="Wingdings" w:hint="default"/>
      </w:rPr>
    </w:lvl>
  </w:abstractNum>
  <w:abstractNum w:abstractNumId="16" w15:restartNumberingAfterBreak="0">
    <w:nsid w:val="28EA3A67"/>
    <w:multiLevelType w:val="hybridMultilevel"/>
    <w:tmpl w:val="4BE63714"/>
    <w:lvl w:ilvl="0" w:tplc="6A34CE32">
      <w:start w:val="1"/>
      <w:numFmt w:val="bullet"/>
      <w:lvlText w:val="-"/>
      <w:lvlJc w:val="left"/>
      <w:pPr>
        <w:ind w:left="720" w:hanging="360"/>
      </w:pPr>
      <w:rPr>
        <w:rFonts w:ascii="Aptos" w:hAnsi="Aptos" w:hint="default"/>
      </w:rPr>
    </w:lvl>
    <w:lvl w:ilvl="1" w:tplc="FD8A5A4A">
      <w:start w:val="1"/>
      <w:numFmt w:val="bullet"/>
      <w:lvlText w:val="o"/>
      <w:lvlJc w:val="left"/>
      <w:pPr>
        <w:ind w:left="1440" w:hanging="360"/>
      </w:pPr>
      <w:rPr>
        <w:rFonts w:ascii="Courier New" w:hAnsi="Courier New" w:hint="default"/>
      </w:rPr>
    </w:lvl>
    <w:lvl w:ilvl="2" w:tplc="5F2C7F6A">
      <w:start w:val="1"/>
      <w:numFmt w:val="bullet"/>
      <w:lvlText w:val=""/>
      <w:lvlJc w:val="left"/>
      <w:pPr>
        <w:ind w:left="2160" w:hanging="360"/>
      </w:pPr>
      <w:rPr>
        <w:rFonts w:ascii="Wingdings" w:hAnsi="Wingdings" w:hint="default"/>
      </w:rPr>
    </w:lvl>
    <w:lvl w:ilvl="3" w:tplc="6AE40AFA">
      <w:start w:val="1"/>
      <w:numFmt w:val="bullet"/>
      <w:lvlText w:val=""/>
      <w:lvlJc w:val="left"/>
      <w:pPr>
        <w:ind w:left="2880" w:hanging="360"/>
      </w:pPr>
      <w:rPr>
        <w:rFonts w:ascii="Symbol" w:hAnsi="Symbol" w:hint="default"/>
      </w:rPr>
    </w:lvl>
    <w:lvl w:ilvl="4" w:tplc="61346DE8">
      <w:start w:val="1"/>
      <w:numFmt w:val="bullet"/>
      <w:lvlText w:val="o"/>
      <w:lvlJc w:val="left"/>
      <w:pPr>
        <w:ind w:left="3600" w:hanging="360"/>
      </w:pPr>
      <w:rPr>
        <w:rFonts w:ascii="Courier New" w:hAnsi="Courier New" w:hint="default"/>
      </w:rPr>
    </w:lvl>
    <w:lvl w:ilvl="5" w:tplc="C9880ED8">
      <w:start w:val="1"/>
      <w:numFmt w:val="bullet"/>
      <w:lvlText w:val=""/>
      <w:lvlJc w:val="left"/>
      <w:pPr>
        <w:ind w:left="4320" w:hanging="360"/>
      </w:pPr>
      <w:rPr>
        <w:rFonts w:ascii="Wingdings" w:hAnsi="Wingdings" w:hint="default"/>
      </w:rPr>
    </w:lvl>
    <w:lvl w:ilvl="6" w:tplc="F0EE80D6">
      <w:start w:val="1"/>
      <w:numFmt w:val="bullet"/>
      <w:lvlText w:val=""/>
      <w:lvlJc w:val="left"/>
      <w:pPr>
        <w:ind w:left="5040" w:hanging="360"/>
      </w:pPr>
      <w:rPr>
        <w:rFonts w:ascii="Symbol" w:hAnsi="Symbol" w:hint="default"/>
      </w:rPr>
    </w:lvl>
    <w:lvl w:ilvl="7" w:tplc="29889094">
      <w:start w:val="1"/>
      <w:numFmt w:val="bullet"/>
      <w:lvlText w:val="o"/>
      <w:lvlJc w:val="left"/>
      <w:pPr>
        <w:ind w:left="5760" w:hanging="360"/>
      </w:pPr>
      <w:rPr>
        <w:rFonts w:ascii="Courier New" w:hAnsi="Courier New" w:hint="default"/>
      </w:rPr>
    </w:lvl>
    <w:lvl w:ilvl="8" w:tplc="DF462430">
      <w:start w:val="1"/>
      <w:numFmt w:val="bullet"/>
      <w:lvlText w:val=""/>
      <w:lvlJc w:val="left"/>
      <w:pPr>
        <w:ind w:left="6480" w:hanging="360"/>
      </w:pPr>
      <w:rPr>
        <w:rFonts w:ascii="Wingdings" w:hAnsi="Wingdings" w:hint="default"/>
      </w:rPr>
    </w:lvl>
  </w:abstractNum>
  <w:abstractNum w:abstractNumId="17" w15:restartNumberingAfterBreak="0">
    <w:nsid w:val="29FF4BA4"/>
    <w:multiLevelType w:val="hybridMultilevel"/>
    <w:tmpl w:val="482886C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A930BC5"/>
    <w:multiLevelType w:val="hybridMultilevel"/>
    <w:tmpl w:val="8B0CBC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C642907"/>
    <w:multiLevelType w:val="multilevel"/>
    <w:tmpl w:val="524EC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CDF1C59"/>
    <w:multiLevelType w:val="multilevel"/>
    <w:tmpl w:val="7D06F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003D200"/>
    <w:multiLevelType w:val="hybridMultilevel"/>
    <w:tmpl w:val="BD0E6F90"/>
    <w:lvl w:ilvl="0" w:tplc="5D6A4862">
      <w:start w:val="1"/>
      <w:numFmt w:val="bullet"/>
      <w:lvlText w:val="-"/>
      <w:lvlJc w:val="left"/>
      <w:pPr>
        <w:ind w:left="720" w:hanging="360"/>
      </w:pPr>
      <w:rPr>
        <w:rFonts w:ascii="Aptos" w:hAnsi="Aptos" w:hint="default"/>
      </w:rPr>
    </w:lvl>
    <w:lvl w:ilvl="1" w:tplc="300465BA">
      <w:start w:val="1"/>
      <w:numFmt w:val="bullet"/>
      <w:lvlText w:val="o"/>
      <w:lvlJc w:val="left"/>
      <w:pPr>
        <w:ind w:left="1440" w:hanging="360"/>
      </w:pPr>
      <w:rPr>
        <w:rFonts w:ascii="Courier New" w:hAnsi="Courier New" w:hint="default"/>
      </w:rPr>
    </w:lvl>
    <w:lvl w:ilvl="2" w:tplc="E7DC8E40">
      <w:start w:val="1"/>
      <w:numFmt w:val="bullet"/>
      <w:lvlText w:val=""/>
      <w:lvlJc w:val="left"/>
      <w:pPr>
        <w:ind w:left="2160" w:hanging="360"/>
      </w:pPr>
      <w:rPr>
        <w:rFonts w:ascii="Wingdings" w:hAnsi="Wingdings" w:hint="default"/>
      </w:rPr>
    </w:lvl>
    <w:lvl w:ilvl="3" w:tplc="AC0CCE74">
      <w:start w:val="1"/>
      <w:numFmt w:val="bullet"/>
      <w:lvlText w:val=""/>
      <w:lvlJc w:val="left"/>
      <w:pPr>
        <w:ind w:left="2880" w:hanging="360"/>
      </w:pPr>
      <w:rPr>
        <w:rFonts w:ascii="Symbol" w:hAnsi="Symbol" w:hint="default"/>
      </w:rPr>
    </w:lvl>
    <w:lvl w:ilvl="4" w:tplc="C8866526">
      <w:start w:val="1"/>
      <w:numFmt w:val="bullet"/>
      <w:lvlText w:val="o"/>
      <w:lvlJc w:val="left"/>
      <w:pPr>
        <w:ind w:left="3600" w:hanging="360"/>
      </w:pPr>
      <w:rPr>
        <w:rFonts w:ascii="Courier New" w:hAnsi="Courier New" w:hint="default"/>
      </w:rPr>
    </w:lvl>
    <w:lvl w:ilvl="5" w:tplc="E0E0892A">
      <w:start w:val="1"/>
      <w:numFmt w:val="bullet"/>
      <w:lvlText w:val=""/>
      <w:lvlJc w:val="left"/>
      <w:pPr>
        <w:ind w:left="4320" w:hanging="360"/>
      </w:pPr>
      <w:rPr>
        <w:rFonts w:ascii="Wingdings" w:hAnsi="Wingdings" w:hint="default"/>
      </w:rPr>
    </w:lvl>
    <w:lvl w:ilvl="6" w:tplc="83749084">
      <w:start w:val="1"/>
      <w:numFmt w:val="bullet"/>
      <w:lvlText w:val=""/>
      <w:lvlJc w:val="left"/>
      <w:pPr>
        <w:ind w:left="5040" w:hanging="360"/>
      </w:pPr>
      <w:rPr>
        <w:rFonts w:ascii="Symbol" w:hAnsi="Symbol" w:hint="default"/>
      </w:rPr>
    </w:lvl>
    <w:lvl w:ilvl="7" w:tplc="A59A8024">
      <w:start w:val="1"/>
      <w:numFmt w:val="bullet"/>
      <w:lvlText w:val="o"/>
      <w:lvlJc w:val="left"/>
      <w:pPr>
        <w:ind w:left="5760" w:hanging="360"/>
      </w:pPr>
      <w:rPr>
        <w:rFonts w:ascii="Courier New" w:hAnsi="Courier New" w:hint="default"/>
      </w:rPr>
    </w:lvl>
    <w:lvl w:ilvl="8" w:tplc="7F4ABF3E">
      <w:start w:val="1"/>
      <w:numFmt w:val="bullet"/>
      <w:lvlText w:val=""/>
      <w:lvlJc w:val="left"/>
      <w:pPr>
        <w:ind w:left="6480" w:hanging="360"/>
      </w:pPr>
      <w:rPr>
        <w:rFonts w:ascii="Wingdings" w:hAnsi="Wingdings" w:hint="default"/>
      </w:rPr>
    </w:lvl>
  </w:abstractNum>
  <w:abstractNum w:abstractNumId="22" w15:restartNumberingAfterBreak="0">
    <w:nsid w:val="32F805CC"/>
    <w:multiLevelType w:val="multilevel"/>
    <w:tmpl w:val="9A5E9AB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6FC74AA"/>
    <w:multiLevelType w:val="hybridMultilevel"/>
    <w:tmpl w:val="58A4DC44"/>
    <w:lvl w:ilvl="0" w:tplc="D304E338">
      <w:start w:val="1"/>
      <w:numFmt w:val="bullet"/>
      <w:lvlText w:val="-"/>
      <w:lvlJc w:val="left"/>
      <w:pPr>
        <w:ind w:left="720" w:hanging="360"/>
      </w:pPr>
      <w:rPr>
        <w:rFonts w:ascii="Aptos" w:hAnsi="Aptos" w:hint="default"/>
      </w:rPr>
    </w:lvl>
    <w:lvl w:ilvl="1" w:tplc="967C82C6">
      <w:start w:val="1"/>
      <w:numFmt w:val="bullet"/>
      <w:lvlText w:val="o"/>
      <w:lvlJc w:val="left"/>
      <w:pPr>
        <w:ind w:left="1440" w:hanging="360"/>
      </w:pPr>
      <w:rPr>
        <w:rFonts w:ascii="Courier New" w:hAnsi="Courier New" w:hint="default"/>
      </w:rPr>
    </w:lvl>
    <w:lvl w:ilvl="2" w:tplc="663C7B98">
      <w:start w:val="1"/>
      <w:numFmt w:val="bullet"/>
      <w:lvlText w:val=""/>
      <w:lvlJc w:val="left"/>
      <w:pPr>
        <w:ind w:left="2160" w:hanging="360"/>
      </w:pPr>
      <w:rPr>
        <w:rFonts w:ascii="Wingdings" w:hAnsi="Wingdings" w:hint="default"/>
      </w:rPr>
    </w:lvl>
    <w:lvl w:ilvl="3" w:tplc="0756D19A">
      <w:start w:val="1"/>
      <w:numFmt w:val="bullet"/>
      <w:lvlText w:val=""/>
      <w:lvlJc w:val="left"/>
      <w:pPr>
        <w:ind w:left="2880" w:hanging="360"/>
      </w:pPr>
      <w:rPr>
        <w:rFonts w:ascii="Symbol" w:hAnsi="Symbol" w:hint="default"/>
      </w:rPr>
    </w:lvl>
    <w:lvl w:ilvl="4" w:tplc="7A1E39E0">
      <w:start w:val="1"/>
      <w:numFmt w:val="bullet"/>
      <w:lvlText w:val="o"/>
      <w:lvlJc w:val="left"/>
      <w:pPr>
        <w:ind w:left="3600" w:hanging="360"/>
      </w:pPr>
      <w:rPr>
        <w:rFonts w:ascii="Courier New" w:hAnsi="Courier New" w:hint="default"/>
      </w:rPr>
    </w:lvl>
    <w:lvl w:ilvl="5" w:tplc="B02612E6">
      <w:start w:val="1"/>
      <w:numFmt w:val="bullet"/>
      <w:lvlText w:val=""/>
      <w:lvlJc w:val="left"/>
      <w:pPr>
        <w:ind w:left="4320" w:hanging="360"/>
      </w:pPr>
      <w:rPr>
        <w:rFonts w:ascii="Wingdings" w:hAnsi="Wingdings" w:hint="default"/>
      </w:rPr>
    </w:lvl>
    <w:lvl w:ilvl="6" w:tplc="454AAFB8">
      <w:start w:val="1"/>
      <w:numFmt w:val="bullet"/>
      <w:lvlText w:val=""/>
      <w:lvlJc w:val="left"/>
      <w:pPr>
        <w:ind w:left="5040" w:hanging="360"/>
      </w:pPr>
      <w:rPr>
        <w:rFonts w:ascii="Symbol" w:hAnsi="Symbol" w:hint="default"/>
      </w:rPr>
    </w:lvl>
    <w:lvl w:ilvl="7" w:tplc="BEB25E04">
      <w:start w:val="1"/>
      <w:numFmt w:val="bullet"/>
      <w:lvlText w:val="o"/>
      <w:lvlJc w:val="left"/>
      <w:pPr>
        <w:ind w:left="5760" w:hanging="360"/>
      </w:pPr>
      <w:rPr>
        <w:rFonts w:ascii="Courier New" w:hAnsi="Courier New" w:hint="default"/>
      </w:rPr>
    </w:lvl>
    <w:lvl w:ilvl="8" w:tplc="1D68666C">
      <w:start w:val="1"/>
      <w:numFmt w:val="bullet"/>
      <w:lvlText w:val=""/>
      <w:lvlJc w:val="left"/>
      <w:pPr>
        <w:ind w:left="6480" w:hanging="360"/>
      </w:pPr>
      <w:rPr>
        <w:rFonts w:ascii="Wingdings" w:hAnsi="Wingdings" w:hint="default"/>
      </w:rPr>
    </w:lvl>
  </w:abstractNum>
  <w:abstractNum w:abstractNumId="24" w15:restartNumberingAfterBreak="0">
    <w:nsid w:val="383470B1"/>
    <w:multiLevelType w:val="multilevel"/>
    <w:tmpl w:val="F97CC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9F77914"/>
    <w:multiLevelType w:val="hybridMultilevel"/>
    <w:tmpl w:val="AC9C685C"/>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A5F09A5"/>
    <w:multiLevelType w:val="multilevel"/>
    <w:tmpl w:val="72465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A691648"/>
    <w:multiLevelType w:val="multilevel"/>
    <w:tmpl w:val="F1888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A7430BE"/>
    <w:multiLevelType w:val="hybridMultilevel"/>
    <w:tmpl w:val="339A18E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D355427"/>
    <w:multiLevelType w:val="multilevel"/>
    <w:tmpl w:val="5F909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E68501E"/>
    <w:multiLevelType w:val="hybridMultilevel"/>
    <w:tmpl w:val="488EC60C"/>
    <w:lvl w:ilvl="0" w:tplc="C81EBE98">
      <w:start w:val="3"/>
      <w:numFmt w:val="bullet"/>
      <w:lvlText w:val="-"/>
      <w:lvlJc w:val="left"/>
      <w:pPr>
        <w:ind w:left="720" w:hanging="360"/>
      </w:pPr>
      <w:rPr>
        <w:rFonts w:ascii="Wingdings-Regular" w:eastAsia="Wingdings-Regular" w:hAnsi="CenturyGothic" w:cs="Wingdings-Regular"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74854A3"/>
    <w:multiLevelType w:val="hybridMultilevel"/>
    <w:tmpl w:val="51385554"/>
    <w:lvl w:ilvl="0" w:tplc="740EC266">
      <w:start w:val="1"/>
      <w:numFmt w:val="upperRoman"/>
      <w:pStyle w:val="Heading1"/>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49226923"/>
    <w:multiLevelType w:val="hybridMultilevel"/>
    <w:tmpl w:val="AE30FADC"/>
    <w:lvl w:ilvl="0" w:tplc="04090017">
      <w:start w:val="1"/>
      <w:numFmt w:val="lowerLetter"/>
      <w:lvlText w:val="%1)"/>
      <w:lvlJc w:val="left"/>
      <w:pPr>
        <w:tabs>
          <w:tab w:val="num" w:pos="360"/>
        </w:tabs>
        <w:ind w:left="360" w:hanging="360"/>
      </w:pPr>
      <w:rPr>
        <w:rFonts w:hint="default"/>
      </w:rPr>
    </w:lvl>
    <w:lvl w:ilvl="1" w:tplc="2BBC3FE8">
      <w:start w:val="1"/>
      <w:numFmt w:val="lowerLetter"/>
      <w:lvlText w:val="(%2)"/>
      <w:lvlJc w:val="left"/>
      <w:pPr>
        <w:tabs>
          <w:tab w:val="num" w:pos="1080"/>
        </w:tabs>
        <w:ind w:left="1080" w:hanging="360"/>
      </w:pPr>
      <w:rPr>
        <w:rFonts w:hint="default"/>
      </w:rPr>
    </w:lvl>
    <w:lvl w:ilvl="2" w:tplc="1E0C00B2">
      <w:start w:val="7"/>
      <w:numFmt w:val="decimal"/>
      <w:lvlText w:val="%3."/>
      <w:lvlJc w:val="left"/>
      <w:pPr>
        <w:tabs>
          <w:tab w:val="num" w:pos="1980"/>
        </w:tabs>
        <w:ind w:left="1980" w:hanging="360"/>
      </w:pPr>
      <w:rPr>
        <w:rFonts w:hint="default"/>
      </w:r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3" w15:restartNumberingAfterBreak="0">
    <w:nsid w:val="49627343"/>
    <w:multiLevelType w:val="multilevel"/>
    <w:tmpl w:val="5E86C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9661C48"/>
    <w:multiLevelType w:val="multilevel"/>
    <w:tmpl w:val="77767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D934B9C"/>
    <w:multiLevelType w:val="multilevel"/>
    <w:tmpl w:val="D43211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016B646"/>
    <w:multiLevelType w:val="hybridMultilevel"/>
    <w:tmpl w:val="0C72DCCE"/>
    <w:lvl w:ilvl="0" w:tplc="87764BD8">
      <w:start w:val="1"/>
      <w:numFmt w:val="bullet"/>
      <w:lvlText w:val="-"/>
      <w:lvlJc w:val="left"/>
      <w:pPr>
        <w:ind w:left="720" w:hanging="360"/>
      </w:pPr>
      <w:rPr>
        <w:rFonts w:ascii="Aptos" w:hAnsi="Aptos" w:hint="default"/>
      </w:rPr>
    </w:lvl>
    <w:lvl w:ilvl="1" w:tplc="F0F21CDE">
      <w:start w:val="1"/>
      <w:numFmt w:val="bullet"/>
      <w:lvlText w:val="o"/>
      <w:lvlJc w:val="left"/>
      <w:pPr>
        <w:ind w:left="1440" w:hanging="360"/>
      </w:pPr>
      <w:rPr>
        <w:rFonts w:ascii="Courier New" w:hAnsi="Courier New" w:hint="default"/>
      </w:rPr>
    </w:lvl>
    <w:lvl w:ilvl="2" w:tplc="B328ACEE">
      <w:start w:val="1"/>
      <w:numFmt w:val="bullet"/>
      <w:lvlText w:val=""/>
      <w:lvlJc w:val="left"/>
      <w:pPr>
        <w:ind w:left="2160" w:hanging="360"/>
      </w:pPr>
      <w:rPr>
        <w:rFonts w:ascii="Wingdings" w:hAnsi="Wingdings" w:hint="default"/>
      </w:rPr>
    </w:lvl>
    <w:lvl w:ilvl="3" w:tplc="91003D2C">
      <w:start w:val="1"/>
      <w:numFmt w:val="bullet"/>
      <w:lvlText w:val=""/>
      <w:lvlJc w:val="left"/>
      <w:pPr>
        <w:ind w:left="2880" w:hanging="360"/>
      </w:pPr>
      <w:rPr>
        <w:rFonts w:ascii="Symbol" w:hAnsi="Symbol" w:hint="default"/>
      </w:rPr>
    </w:lvl>
    <w:lvl w:ilvl="4" w:tplc="406E3258">
      <w:start w:val="1"/>
      <w:numFmt w:val="bullet"/>
      <w:lvlText w:val="o"/>
      <w:lvlJc w:val="left"/>
      <w:pPr>
        <w:ind w:left="3600" w:hanging="360"/>
      </w:pPr>
      <w:rPr>
        <w:rFonts w:ascii="Courier New" w:hAnsi="Courier New" w:hint="default"/>
      </w:rPr>
    </w:lvl>
    <w:lvl w:ilvl="5" w:tplc="B82CE700">
      <w:start w:val="1"/>
      <w:numFmt w:val="bullet"/>
      <w:lvlText w:val=""/>
      <w:lvlJc w:val="left"/>
      <w:pPr>
        <w:ind w:left="4320" w:hanging="360"/>
      </w:pPr>
      <w:rPr>
        <w:rFonts w:ascii="Wingdings" w:hAnsi="Wingdings" w:hint="default"/>
      </w:rPr>
    </w:lvl>
    <w:lvl w:ilvl="6" w:tplc="8A160A34">
      <w:start w:val="1"/>
      <w:numFmt w:val="bullet"/>
      <w:lvlText w:val=""/>
      <w:lvlJc w:val="left"/>
      <w:pPr>
        <w:ind w:left="5040" w:hanging="360"/>
      </w:pPr>
      <w:rPr>
        <w:rFonts w:ascii="Symbol" w:hAnsi="Symbol" w:hint="default"/>
      </w:rPr>
    </w:lvl>
    <w:lvl w:ilvl="7" w:tplc="E758B60E">
      <w:start w:val="1"/>
      <w:numFmt w:val="bullet"/>
      <w:lvlText w:val="o"/>
      <w:lvlJc w:val="left"/>
      <w:pPr>
        <w:ind w:left="5760" w:hanging="360"/>
      </w:pPr>
      <w:rPr>
        <w:rFonts w:ascii="Courier New" w:hAnsi="Courier New" w:hint="default"/>
      </w:rPr>
    </w:lvl>
    <w:lvl w:ilvl="8" w:tplc="CBC83BFC">
      <w:start w:val="1"/>
      <w:numFmt w:val="bullet"/>
      <w:lvlText w:val=""/>
      <w:lvlJc w:val="left"/>
      <w:pPr>
        <w:ind w:left="6480" w:hanging="360"/>
      </w:pPr>
      <w:rPr>
        <w:rFonts w:ascii="Wingdings" w:hAnsi="Wingdings" w:hint="default"/>
      </w:rPr>
    </w:lvl>
  </w:abstractNum>
  <w:abstractNum w:abstractNumId="37" w15:restartNumberingAfterBreak="0">
    <w:nsid w:val="515DE0D2"/>
    <w:multiLevelType w:val="hybridMultilevel"/>
    <w:tmpl w:val="69A44CBC"/>
    <w:lvl w:ilvl="0" w:tplc="5530A0FA">
      <w:start w:val="1"/>
      <w:numFmt w:val="decimal"/>
      <w:lvlText w:val="%1."/>
      <w:lvlJc w:val="left"/>
      <w:pPr>
        <w:ind w:left="720" w:hanging="360"/>
      </w:pPr>
    </w:lvl>
    <w:lvl w:ilvl="1" w:tplc="133AE272">
      <w:start w:val="1"/>
      <w:numFmt w:val="lowerLetter"/>
      <w:lvlText w:val="%2."/>
      <w:lvlJc w:val="left"/>
      <w:pPr>
        <w:ind w:left="1440" w:hanging="360"/>
      </w:pPr>
    </w:lvl>
    <w:lvl w:ilvl="2" w:tplc="B60EC10C">
      <w:start w:val="1"/>
      <w:numFmt w:val="lowerRoman"/>
      <w:lvlText w:val="%3."/>
      <w:lvlJc w:val="right"/>
      <w:pPr>
        <w:ind w:left="2160" w:hanging="180"/>
      </w:pPr>
    </w:lvl>
    <w:lvl w:ilvl="3" w:tplc="84624D72">
      <w:start w:val="1"/>
      <w:numFmt w:val="decimal"/>
      <w:lvlText w:val="%4."/>
      <w:lvlJc w:val="left"/>
      <w:pPr>
        <w:ind w:left="2880" w:hanging="360"/>
      </w:pPr>
    </w:lvl>
    <w:lvl w:ilvl="4" w:tplc="A29CED78">
      <w:start w:val="1"/>
      <w:numFmt w:val="lowerLetter"/>
      <w:lvlText w:val="%5."/>
      <w:lvlJc w:val="left"/>
      <w:pPr>
        <w:ind w:left="3600" w:hanging="360"/>
      </w:pPr>
    </w:lvl>
    <w:lvl w:ilvl="5" w:tplc="AE0C99A0">
      <w:start w:val="1"/>
      <w:numFmt w:val="lowerRoman"/>
      <w:lvlText w:val="%6."/>
      <w:lvlJc w:val="right"/>
      <w:pPr>
        <w:ind w:left="4320" w:hanging="180"/>
      </w:pPr>
    </w:lvl>
    <w:lvl w:ilvl="6" w:tplc="174899A4">
      <w:start w:val="1"/>
      <w:numFmt w:val="decimal"/>
      <w:lvlText w:val="%7."/>
      <w:lvlJc w:val="left"/>
      <w:pPr>
        <w:ind w:left="5040" w:hanging="360"/>
      </w:pPr>
    </w:lvl>
    <w:lvl w:ilvl="7" w:tplc="A7FE35BA">
      <w:start w:val="1"/>
      <w:numFmt w:val="lowerLetter"/>
      <w:lvlText w:val="%8."/>
      <w:lvlJc w:val="left"/>
      <w:pPr>
        <w:ind w:left="5760" w:hanging="360"/>
      </w:pPr>
    </w:lvl>
    <w:lvl w:ilvl="8" w:tplc="A0543740">
      <w:start w:val="1"/>
      <w:numFmt w:val="lowerRoman"/>
      <w:lvlText w:val="%9."/>
      <w:lvlJc w:val="right"/>
      <w:pPr>
        <w:ind w:left="6480" w:hanging="180"/>
      </w:pPr>
    </w:lvl>
  </w:abstractNum>
  <w:abstractNum w:abstractNumId="38" w15:restartNumberingAfterBreak="0">
    <w:nsid w:val="54D4904E"/>
    <w:multiLevelType w:val="hybridMultilevel"/>
    <w:tmpl w:val="EC923C00"/>
    <w:lvl w:ilvl="0" w:tplc="400C9B7C">
      <w:start w:val="1"/>
      <w:numFmt w:val="bullet"/>
      <w:lvlText w:val="-"/>
      <w:lvlJc w:val="left"/>
      <w:pPr>
        <w:ind w:left="720" w:hanging="360"/>
      </w:pPr>
      <w:rPr>
        <w:rFonts w:ascii="Aptos" w:hAnsi="Aptos" w:hint="default"/>
      </w:rPr>
    </w:lvl>
    <w:lvl w:ilvl="1" w:tplc="6284C966">
      <w:start w:val="1"/>
      <w:numFmt w:val="bullet"/>
      <w:lvlText w:val="o"/>
      <w:lvlJc w:val="left"/>
      <w:pPr>
        <w:ind w:left="1440" w:hanging="360"/>
      </w:pPr>
      <w:rPr>
        <w:rFonts w:ascii="Courier New" w:hAnsi="Courier New" w:hint="default"/>
      </w:rPr>
    </w:lvl>
    <w:lvl w:ilvl="2" w:tplc="D92AC4C2">
      <w:start w:val="1"/>
      <w:numFmt w:val="bullet"/>
      <w:lvlText w:val=""/>
      <w:lvlJc w:val="left"/>
      <w:pPr>
        <w:ind w:left="2160" w:hanging="360"/>
      </w:pPr>
      <w:rPr>
        <w:rFonts w:ascii="Wingdings" w:hAnsi="Wingdings" w:hint="default"/>
      </w:rPr>
    </w:lvl>
    <w:lvl w:ilvl="3" w:tplc="BBD09F56">
      <w:start w:val="1"/>
      <w:numFmt w:val="bullet"/>
      <w:lvlText w:val=""/>
      <w:lvlJc w:val="left"/>
      <w:pPr>
        <w:ind w:left="2880" w:hanging="360"/>
      </w:pPr>
      <w:rPr>
        <w:rFonts w:ascii="Symbol" w:hAnsi="Symbol" w:hint="default"/>
      </w:rPr>
    </w:lvl>
    <w:lvl w:ilvl="4" w:tplc="0D3622C6">
      <w:start w:val="1"/>
      <w:numFmt w:val="bullet"/>
      <w:lvlText w:val="o"/>
      <w:lvlJc w:val="left"/>
      <w:pPr>
        <w:ind w:left="3600" w:hanging="360"/>
      </w:pPr>
      <w:rPr>
        <w:rFonts w:ascii="Courier New" w:hAnsi="Courier New" w:hint="default"/>
      </w:rPr>
    </w:lvl>
    <w:lvl w:ilvl="5" w:tplc="6C707BF8">
      <w:start w:val="1"/>
      <w:numFmt w:val="bullet"/>
      <w:lvlText w:val=""/>
      <w:lvlJc w:val="left"/>
      <w:pPr>
        <w:ind w:left="4320" w:hanging="360"/>
      </w:pPr>
      <w:rPr>
        <w:rFonts w:ascii="Wingdings" w:hAnsi="Wingdings" w:hint="default"/>
      </w:rPr>
    </w:lvl>
    <w:lvl w:ilvl="6" w:tplc="79067B02">
      <w:start w:val="1"/>
      <w:numFmt w:val="bullet"/>
      <w:lvlText w:val=""/>
      <w:lvlJc w:val="left"/>
      <w:pPr>
        <w:ind w:left="5040" w:hanging="360"/>
      </w:pPr>
      <w:rPr>
        <w:rFonts w:ascii="Symbol" w:hAnsi="Symbol" w:hint="default"/>
      </w:rPr>
    </w:lvl>
    <w:lvl w:ilvl="7" w:tplc="8A3204B4">
      <w:start w:val="1"/>
      <w:numFmt w:val="bullet"/>
      <w:lvlText w:val="o"/>
      <w:lvlJc w:val="left"/>
      <w:pPr>
        <w:ind w:left="5760" w:hanging="360"/>
      </w:pPr>
      <w:rPr>
        <w:rFonts w:ascii="Courier New" w:hAnsi="Courier New" w:hint="default"/>
      </w:rPr>
    </w:lvl>
    <w:lvl w:ilvl="8" w:tplc="E38E6644">
      <w:start w:val="1"/>
      <w:numFmt w:val="bullet"/>
      <w:lvlText w:val=""/>
      <w:lvlJc w:val="left"/>
      <w:pPr>
        <w:ind w:left="6480" w:hanging="360"/>
      </w:pPr>
      <w:rPr>
        <w:rFonts w:ascii="Wingdings" w:hAnsi="Wingdings" w:hint="default"/>
      </w:rPr>
    </w:lvl>
  </w:abstractNum>
  <w:abstractNum w:abstractNumId="39" w15:restartNumberingAfterBreak="0">
    <w:nsid w:val="5979315D"/>
    <w:multiLevelType w:val="multilevel"/>
    <w:tmpl w:val="6F22CF1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C847E33"/>
    <w:multiLevelType w:val="hybridMultilevel"/>
    <w:tmpl w:val="67E8C6AE"/>
    <w:lvl w:ilvl="0" w:tplc="55FC40F6">
      <w:start w:val="3"/>
      <w:numFmt w:val="bullet"/>
      <w:lvlText w:val="-"/>
      <w:lvlJc w:val="left"/>
      <w:pPr>
        <w:ind w:left="720" w:hanging="360"/>
      </w:pPr>
      <w:rPr>
        <w:rFonts w:ascii="CenturyGothic" w:eastAsia="Times New Roman" w:hAnsi="CenturyGothic" w:cs="CenturyGoth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5DDD2C5D"/>
    <w:multiLevelType w:val="hybridMultilevel"/>
    <w:tmpl w:val="569E8708"/>
    <w:lvl w:ilvl="0" w:tplc="944EE276">
      <w:start w:val="1"/>
      <w:numFmt w:val="bullet"/>
      <w:lvlText w:val=""/>
      <w:lvlJc w:val="left"/>
      <w:pPr>
        <w:tabs>
          <w:tab w:val="num" w:pos="1080"/>
        </w:tabs>
        <w:ind w:left="1080" w:hanging="360"/>
      </w:pPr>
      <w:rPr>
        <w:rFonts w:ascii="Symbol" w:hAnsi="Symbol" w:hint="default"/>
        <w:sz w:val="18"/>
      </w:rPr>
    </w:lvl>
    <w:lvl w:ilvl="1" w:tplc="04090003">
      <w:start w:val="1"/>
      <w:numFmt w:val="bullet"/>
      <w:lvlText w:val="o"/>
      <w:lvlJc w:val="left"/>
      <w:pPr>
        <w:tabs>
          <w:tab w:val="num" w:pos="2160"/>
        </w:tabs>
        <w:ind w:left="2160" w:hanging="360"/>
      </w:pPr>
      <w:rPr>
        <w:rFonts w:ascii="Courier New" w:hAnsi="Courier New" w:cs="Courier New" w:hint="default"/>
        <w:sz w:val="18"/>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2" w15:restartNumberingAfterBreak="0">
    <w:nsid w:val="5E8F70FE"/>
    <w:multiLevelType w:val="hybridMultilevel"/>
    <w:tmpl w:val="40CEA4B8"/>
    <w:lvl w:ilvl="0" w:tplc="3EAE25F4">
      <w:start w:val="1"/>
      <w:numFmt w:val="bullet"/>
      <w:lvlText w:val=""/>
      <w:lvlJc w:val="left"/>
      <w:pPr>
        <w:tabs>
          <w:tab w:val="num" w:pos="36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61391419"/>
    <w:multiLevelType w:val="multilevel"/>
    <w:tmpl w:val="5010C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52C1D83"/>
    <w:multiLevelType w:val="hybridMultilevel"/>
    <w:tmpl w:val="A006AD8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6AAB78B4"/>
    <w:multiLevelType w:val="multilevel"/>
    <w:tmpl w:val="A86CE2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6B3E6C9F"/>
    <w:multiLevelType w:val="hybridMultilevel"/>
    <w:tmpl w:val="E5D6D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6C5F5781"/>
    <w:multiLevelType w:val="hybridMultilevel"/>
    <w:tmpl w:val="95AA1DA4"/>
    <w:lvl w:ilvl="0" w:tplc="04090001">
      <w:start w:val="1"/>
      <w:numFmt w:val="bullet"/>
      <w:lvlText w:val=""/>
      <w:lvlJc w:val="left"/>
      <w:pPr>
        <w:tabs>
          <w:tab w:val="num" w:pos="480"/>
        </w:tabs>
        <w:ind w:left="480" w:hanging="360"/>
      </w:pPr>
      <w:rPr>
        <w:rFonts w:ascii="Symbol" w:hAnsi="Symbol" w:hint="default"/>
      </w:rPr>
    </w:lvl>
    <w:lvl w:ilvl="1" w:tplc="04090003">
      <w:start w:val="1"/>
      <w:numFmt w:val="bullet"/>
      <w:lvlText w:val="o"/>
      <w:lvlJc w:val="left"/>
      <w:pPr>
        <w:tabs>
          <w:tab w:val="num" w:pos="1200"/>
        </w:tabs>
        <w:ind w:left="1200" w:hanging="360"/>
      </w:pPr>
      <w:rPr>
        <w:rFonts w:ascii="Courier New" w:hAnsi="Courier New" w:cs="Courier New" w:hint="default"/>
      </w:rPr>
    </w:lvl>
    <w:lvl w:ilvl="2" w:tplc="04090005" w:tentative="1">
      <w:start w:val="1"/>
      <w:numFmt w:val="bullet"/>
      <w:lvlText w:val=""/>
      <w:lvlJc w:val="left"/>
      <w:pPr>
        <w:tabs>
          <w:tab w:val="num" w:pos="1920"/>
        </w:tabs>
        <w:ind w:left="1920" w:hanging="360"/>
      </w:pPr>
      <w:rPr>
        <w:rFonts w:ascii="Wingdings" w:hAnsi="Wingdings" w:hint="default"/>
      </w:rPr>
    </w:lvl>
    <w:lvl w:ilvl="3" w:tplc="04090001" w:tentative="1">
      <w:start w:val="1"/>
      <w:numFmt w:val="bullet"/>
      <w:lvlText w:val=""/>
      <w:lvlJc w:val="left"/>
      <w:pPr>
        <w:tabs>
          <w:tab w:val="num" w:pos="2640"/>
        </w:tabs>
        <w:ind w:left="2640" w:hanging="360"/>
      </w:pPr>
      <w:rPr>
        <w:rFonts w:ascii="Symbol" w:hAnsi="Symbol" w:hint="default"/>
      </w:rPr>
    </w:lvl>
    <w:lvl w:ilvl="4" w:tplc="04090003" w:tentative="1">
      <w:start w:val="1"/>
      <w:numFmt w:val="bullet"/>
      <w:lvlText w:val="o"/>
      <w:lvlJc w:val="left"/>
      <w:pPr>
        <w:tabs>
          <w:tab w:val="num" w:pos="3360"/>
        </w:tabs>
        <w:ind w:left="3360" w:hanging="360"/>
      </w:pPr>
      <w:rPr>
        <w:rFonts w:ascii="Courier New" w:hAnsi="Courier New" w:cs="Courier New" w:hint="default"/>
      </w:rPr>
    </w:lvl>
    <w:lvl w:ilvl="5" w:tplc="04090005" w:tentative="1">
      <w:start w:val="1"/>
      <w:numFmt w:val="bullet"/>
      <w:lvlText w:val=""/>
      <w:lvlJc w:val="left"/>
      <w:pPr>
        <w:tabs>
          <w:tab w:val="num" w:pos="4080"/>
        </w:tabs>
        <w:ind w:left="4080" w:hanging="360"/>
      </w:pPr>
      <w:rPr>
        <w:rFonts w:ascii="Wingdings" w:hAnsi="Wingdings" w:hint="default"/>
      </w:rPr>
    </w:lvl>
    <w:lvl w:ilvl="6" w:tplc="04090001" w:tentative="1">
      <w:start w:val="1"/>
      <w:numFmt w:val="bullet"/>
      <w:lvlText w:val=""/>
      <w:lvlJc w:val="left"/>
      <w:pPr>
        <w:tabs>
          <w:tab w:val="num" w:pos="4800"/>
        </w:tabs>
        <w:ind w:left="4800" w:hanging="360"/>
      </w:pPr>
      <w:rPr>
        <w:rFonts w:ascii="Symbol" w:hAnsi="Symbol" w:hint="default"/>
      </w:rPr>
    </w:lvl>
    <w:lvl w:ilvl="7" w:tplc="04090003" w:tentative="1">
      <w:start w:val="1"/>
      <w:numFmt w:val="bullet"/>
      <w:lvlText w:val="o"/>
      <w:lvlJc w:val="left"/>
      <w:pPr>
        <w:tabs>
          <w:tab w:val="num" w:pos="5520"/>
        </w:tabs>
        <w:ind w:left="5520" w:hanging="360"/>
      </w:pPr>
      <w:rPr>
        <w:rFonts w:ascii="Courier New" w:hAnsi="Courier New" w:cs="Courier New" w:hint="default"/>
      </w:rPr>
    </w:lvl>
    <w:lvl w:ilvl="8" w:tplc="04090005" w:tentative="1">
      <w:start w:val="1"/>
      <w:numFmt w:val="bullet"/>
      <w:lvlText w:val=""/>
      <w:lvlJc w:val="left"/>
      <w:pPr>
        <w:tabs>
          <w:tab w:val="num" w:pos="6240"/>
        </w:tabs>
        <w:ind w:left="6240" w:hanging="360"/>
      </w:pPr>
      <w:rPr>
        <w:rFonts w:ascii="Wingdings" w:hAnsi="Wingdings" w:hint="default"/>
      </w:rPr>
    </w:lvl>
  </w:abstractNum>
  <w:abstractNum w:abstractNumId="48" w15:restartNumberingAfterBreak="0">
    <w:nsid w:val="7645FDAF"/>
    <w:multiLevelType w:val="hybridMultilevel"/>
    <w:tmpl w:val="105E4D76"/>
    <w:lvl w:ilvl="0" w:tplc="12107446">
      <w:start w:val="1"/>
      <w:numFmt w:val="decimal"/>
      <w:lvlText w:val="%1."/>
      <w:lvlJc w:val="left"/>
      <w:pPr>
        <w:ind w:left="720" w:hanging="360"/>
      </w:pPr>
    </w:lvl>
    <w:lvl w:ilvl="1" w:tplc="0A6C0FC6">
      <w:start w:val="1"/>
      <w:numFmt w:val="lowerLetter"/>
      <w:lvlText w:val="%2."/>
      <w:lvlJc w:val="left"/>
      <w:pPr>
        <w:ind w:left="1440" w:hanging="360"/>
      </w:pPr>
    </w:lvl>
    <w:lvl w:ilvl="2" w:tplc="91980E16">
      <w:start w:val="1"/>
      <w:numFmt w:val="lowerRoman"/>
      <w:lvlText w:val="%3."/>
      <w:lvlJc w:val="right"/>
      <w:pPr>
        <w:ind w:left="2160" w:hanging="180"/>
      </w:pPr>
    </w:lvl>
    <w:lvl w:ilvl="3" w:tplc="CE02BDB0">
      <w:start w:val="1"/>
      <w:numFmt w:val="decimal"/>
      <w:lvlText w:val="%4."/>
      <w:lvlJc w:val="left"/>
      <w:pPr>
        <w:ind w:left="2880" w:hanging="360"/>
      </w:pPr>
    </w:lvl>
    <w:lvl w:ilvl="4" w:tplc="9EF2519E">
      <w:start w:val="1"/>
      <w:numFmt w:val="lowerLetter"/>
      <w:lvlText w:val="%5."/>
      <w:lvlJc w:val="left"/>
      <w:pPr>
        <w:ind w:left="3600" w:hanging="360"/>
      </w:pPr>
    </w:lvl>
    <w:lvl w:ilvl="5" w:tplc="75FE3658">
      <w:start w:val="1"/>
      <w:numFmt w:val="lowerRoman"/>
      <w:lvlText w:val="%6."/>
      <w:lvlJc w:val="right"/>
      <w:pPr>
        <w:ind w:left="4320" w:hanging="180"/>
      </w:pPr>
    </w:lvl>
    <w:lvl w:ilvl="6" w:tplc="2F6A6340">
      <w:start w:val="1"/>
      <w:numFmt w:val="decimal"/>
      <w:lvlText w:val="%7."/>
      <w:lvlJc w:val="left"/>
      <w:pPr>
        <w:ind w:left="5040" w:hanging="360"/>
      </w:pPr>
    </w:lvl>
    <w:lvl w:ilvl="7" w:tplc="00E48DFC">
      <w:start w:val="1"/>
      <w:numFmt w:val="lowerLetter"/>
      <w:lvlText w:val="%8."/>
      <w:lvlJc w:val="left"/>
      <w:pPr>
        <w:ind w:left="5760" w:hanging="360"/>
      </w:pPr>
    </w:lvl>
    <w:lvl w:ilvl="8" w:tplc="74BE1AEE">
      <w:start w:val="1"/>
      <w:numFmt w:val="lowerRoman"/>
      <w:lvlText w:val="%9."/>
      <w:lvlJc w:val="right"/>
      <w:pPr>
        <w:ind w:left="6480" w:hanging="180"/>
      </w:pPr>
    </w:lvl>
  </w:abstractNum>
  <w:abstractNum w:abstractNumId="49" w15:restartNumberingAfterBreak="0">
    <w:nsid w:val="7FD6E805"/>
    <w:multiLevelType w:val="multilevel"/>
    <w:tmpl w:val="7DEAD92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16cid:durableId="1079668020">
    <w:abstractNumId w:val="31"/>
  </w:num>
  <w:num w:numId="2" w16cid:durableId="874924844">
    <w:abstractNumId w:val="43"/>
  </w:num>
  <w:num w:numId="3" w16cid:durableId="474226818">
    <w:abstractNumId w:val="20"/>
  </w:num>
  <w:num w:numId="4" w16cid:durableId="1306277611">
    <w:abstractNumId w:val="35"/>
  </w:num>
  <w:num w:numId="5" w16cid:durableId="742723032">
    <w:abstractNumId w:val="14"/>
  </w:num>
  <w:num w:numId="6" w16cid:durableId="776213408">
    <w:abstractNumId w:val="24"/>
  </w:num>
  <w:num w:numId="7" w16cid:durableId="1934821817">
    <w:abstractNumId w:val="2"/>
  </w:num>
  <w:num w:numId="8" w16cid:durableId="2070686848">
    <w:abstractNumId w:val="27"/>
  </w:num>
  <w:num w:numId="9" w16cid:durableId="1087769261">
    <w:abstractNumId w:val="39"/>
  </w:num>
  <w:num w:numId="10" w16cid:durableId="873227642">
    <w:abstractNumId w:val="22"/>
  </w:num>
  <w:num w:numId="11" w16cid:durableId="838157270">
    <w:abstractNumId w:val="26"/>
  </w:num>
  <w:num w:numId="12" w16cid:durableId="475805904">
    <w:abstractNumId w:val="19"/>
  </w:num>
  <w:num w:numId="13" w16cid:durableId="701368828">
    <w:abstractNumId w:val="34"/>
  </w:num>
  <w:num w:numId="14" w16cid:durableId="2086879139">
    <w:abstractNumId w:val="29"/>
  </w:num>
  <w:num w:numId="15" w16cid:durableId="522746056">
    <w:abstractNumId w:val="46"/>
  </w:num>
  <w:num w:numId="16" w16cid:durableId="1263412060">
    <w:abstractNumId w:val="17"/>
  </w:num>
  <w:num w:numId="17" w16cid:durableId="1904288456">
    <w:abstractNumId w:val="9"/>
  </w:num>
  <w:num w:numId="18" w16cid:durableId="1039355121">
    <w:abstractNumId w:val="5"/>
  </w:num>
  <w:num w:numId="19" w16cid:durableId="2029721293">
    <w:abstractNumId w:val="44"/>
  </w:num>
  <w:num w:numId="20" w16cid:durableId="1007177279">
    <w:abstractNumId w:val="8"/>
  </w:num>
  <w:num w:numId="21" w16cid:durableId="1681540187">
    <w:abstractNumId w:val="49"/>
  </w:num>
  <w:num w:numId="22" w16cid:durableId="823163251">
    <w:abstractNumId w:val="48"/>
  </w:num>
  <w:num w:numId="23" w16cid:durableId="1728454104">
    <w:abstractNumId w:val="37"/>
  </w:num>
  <w:num w:numId="24" w16cid:durableId="1882354974">
    <w:abstractNumId w:val="21"/>
  </w:num>
  <w:num w:numId="25" w16cid:durableId="1228803802">
    <w:abstractNumId w:val="36"/>
  </w:num>
  <w:num w:numId="26" w16cid:durableId="1071738520">
    <w:abstractNumId w:val="6"/>
  </w:num>
  <w:num w:numId="27" w16cid:durableId="347411742">
    <w:abstractNumId w:val="16"/>
  </w:num>
  <w:num w:numId="28" w16cid:durableId="1860703141">
    <w:abstractNumId w:val="15"/>
  </w:num>
  <w:num w:numId="29" w16cid:durableId="2122874440">
    <w:abstractNumId w:val="38"/>
  </w:num>
  <w:num w:numId="30" w16cid:durableId="2087992642">
    <w:abstractNumId w:val="7"/>
  </w:num>
  <w:num w:numId="31" w16cid:durableId="654183481">
    <w:abstractNumId w:val="10"/>
  </w:num>
  <w:num w:numId="32" w16cid:durableId="649747728">
    <w:abstractNumId w:val="23"/>
  </w:num>
  <w:num w:numId="33" w16cid:durableId="106193385">
    <w:abstractNumId w:val="12"/>
  </w:num>
  <w:num w:numId="34" w16cid:durableId="1894147290">
    <w:abstractNumId w:val="41"/>
  </w:num>
  <w:num w:numId="35" w16cid:durableId="1128475373">
    <w:abstractNumId w:val="45"/>
  </w:num>
  <w:num w:numId="36" w16cid:durableId="908001842">
    <w:abstractNumId w:val="42"/>
  </w:num>
  <w:num w:numId="37" w16cid:durableId="497428969">
    <w:abstractNumId w:val="47"/>
  </w:num>
  <w:num w:numId="38" w16cid:durableId="1845239109">
    <w:abstractNumId w:val="32"/>
  </w:num>
  <w:num w:numId="39" w16cid:durableId="1257204352">
    <w:abstractNumId w:val="11"/>
  </w:num>
  <w:num w:numId="40" w16cid:durableId="761725926">
    <w:abstractNumId w:val="25"/>
  </w:num>
  <w:num w:numId="41" w16cid:durableId="1577394959">
    <w:abstractNumId w:val="0"/>
  </w:num>
  <w:num w:numId="42" w16cid:durableId="1445998176">
    <w:abstractNumId w:val="13"/>
  </w:num>
  <w:num w:numId="43" w16cid:durableId="1147286359">
    <w:abstractNumId w:val="33"/>
  </w:num>
  <w:num w:numId="44" w16cid:durableId="1423838226">
    <w:abstractNumId w:val="3"/>
  </w:num>
  <w:num w:numId="45" w16cid:durableId="1008213678">
    <w:abstractNumId w:val="1"/>
  </w:num>
  <w:num w:numId="46" w16cid:durableId="731661332">
    <w:abstractNumId w:val="30"/>
  </w:num>
  <w:num w:numId="47" w16cid:durableId="1261840687">
    <w:abstractNumId w:val="40"/>
  </w:num>
  <w:num w:numId="48" w16cid:durableId="1271669853">
    <w:abstractNumId w:val="28"/>
  </w:num>
  <w:num w:numId="49" w16cid:durableId="618608097">
    <w:abstractNumId w:val="18"/>
  </w:num>
  <w:num w:numId="50" w16cid:durableId="868840325">
    <w:abstractNumId w:val="4"/>
  </w:num>
  <w:numIdMacAtCleanup w:val="2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Olzhas Turkarayev">
    <w15:presenceInfo w15:providerId="AD" w15:userId="S::olzhas.turkarayev@undp.org::2b95f5c5-f7eb-4ec4-b0b9-9528c43ec987"/>
  </w15:person>
  <w15:person w15:author="Dinara Toilybayeva">
    <w15:presenceInfo w15:providerId="AD" w15:userId="S::dinara.toilybayeva@undp.org::ec49f470-d26e-4548-a195-820fd302cd4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fillcolor="white">
      <v:fill color="white"/>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1FF7"/>
    <w:rsid w:val="00000F16"/>
    <w:rsid w:val="00005261"/>
    <w:rsid w:val="00005CC1"/>
    <w:rsid w:val="00006FD1"/>
    <w:rsid w:val="000124C9"/>
    <w:rsid w:val="00012A26"/>
    <w:rsid w:val="00016F96"/>
    <w:rsid w:val="00017CCF"/>
    <w:rsid w:val="00020D84"/>
    <w:rsid w:val="000240C9"/>
    <w:rsid w:val="000248A6"/>
    <w:rsid w:val="00024DC7"/>
    <w:rsid w:val="000250A8"/>
    <w:rsid w:val="00025425"/>
    <w:rsid w:val="00031E16"/>
    <w:rsid w:val="00037EB3"/>
    <w:rsid w:val="0004037A"/>
    <w:rsid w:val="00040ECC"/>
    <w:rsid w:val="00041D04"/>
    <w:rsid w:val="00043431"/>
    <w:rsid w:val="00044654"/>
    <w:rsid w:val="00044655"/>
    <w:rsid w:val="00050EC4"/>
    <w:rsid w:val="00055972"/>
    <w:rsid w:val="00056CDC"/>
    <w:rsid w:val="000577B0"/>
    <w:rsid w:val="0006390E"/>
    <w:rsid w:val="000648D8"/>
    <w:rsid w:val="00064F28"/>
    <w:rsid w:val="00070C01"/>
    <w:rsid w:val="000748FE"/>
    <w:rsid w:val="00077787"/>
    <w:rsid w:val="0007779A"/>
    <w:rsid w:val="000823FE"/>
    <w:rsid w:val="0008309A"/>
    <w:rsid w:val="00084D0F"/>
    <w:rsid w:val="000878F6"/>
    <w:rsid w:val="00091E8F"/>
    <w:rsid w:val="00094389"/>
    <w:rsid w:val="00097AFD"/>
    <w:rsid w:val="000A0830"/>
    <w:rsid w:val="000A60FE"/>
    <w:rsid w:val="000A70F0"/>
    <w:rsid w:val="000B1705"/>
    <w:rsid w:val="000B287E"/>
    <w:rsid w:val="000B4C27"/>
    <w:rsid w:val="000B5D13"/>
    <w:rsid w:val="000C15C6"/>
    <w:rsid w:val="000C17D4"/>
    <w:rsid w:val="000C1F89"/>
    <w:rsid w:val="000C4DDD"/>
    <w:rsid w:val="000C54E7"/>
    <w:rsid w:val="000C689C"/>
    <w:rsid w:val="000C716A"/>
    <w:rsid w:val="000D191F"/>
    <w:rsid w:val="000D50F7"/>
    <w:rsid w:val="000E0D4F"/>
    <w:rsid w:val="000E506E"/>
    <w:rsid w:val="000E77AF"/>
    <w:rsid w:val="000F504B"/>
    <w:rsid w:val="001000A7"/>
    <w:rsid w:val="001107C3"/>
    <w:rsid w:val="00110EE7"/>
    <w:rsid w:val="00114B1B"/>
    <w:rsid w:val="00115EED"/>
    <w:rsid w:val="00124F3C"/>
    <w:rsid w:val="0012512E"/>
    <w:rsid w:val="001259F2"/>
    <w:rsid w:val="001262C9"/>
    <w:rsid w:val="00127192"/>
    <w:rsid w:val="00130038"/>
    <w:rsid w:val="00131804"/>
    <w:rsid w:val="0013316C"/>
    <w:rsid w:val="0014029B"/>
    <w:rsid w:val="00140838"/>
    <w:rsid w:val="0014327E"/>
    <w:rsid w:val="00143F97"/>
    <w:rsid w:val="00144169"/>
    <w:rsid w:val="0014427D"/>
    <w:rsid w:val="0014470B"/>
    <w:rsid w:val="00146350"/>
    <w:rsid w:val="00150503"/>
    <w:rsid w:val="00152C7F"/>
    <w:rsid w:val="00160101"/>
    <w:rsid w:val="00163A7A"/>
    <w:rsid w:val="00167101"/>
    <w:rsid w:val="0016793E"/>
    <w:rsid w:val="00171E30"/>
    <w:rsid w:val="00191C10"/>
    <w:rsid w:val="00193F75"/>
    <w:rsid w:val="00194BA9"/>
    <w:rsid w:val="00195A11"/>
    <w:rsid w:val="00195B1A"/>
    <w:rsid w:val="001A1150"/>
    <w:rsid w:val="001A2A61"/>
    <w:rsid w:val="001A30EF"/>
    <w:rsid w:val="001A72F9"/>
    <w:rsid w:val="001B14E4"/>
    <w:rsid w:val="001B4418"/>
    <w:rsid w:val="001B5291"/>
    <w:rsid w:val="001B7215"/>
    <w:rsid w:val="001C1755"/>
    <w:rsid w:val="001C206F"/>
    <w:rsid w:val="001C3B7F"/>
    <w:rsid w:val="001C4FF5"/>
    <w:rsid w:val="001C5350"/>
    <w:rsid w:val="001C5460"/>
    <w:rsid w:val="001C5D18"/>
    <w:rsid w:val="001C5D70"/>
    <w:rsid w:val="001C776E"/>
    <w:rsid w:val="001D0030"/>
    <w:rsid w:val="001D0B24"/>
    <w:rsid w:val="001D0F8F"/>
    <w:rsid w:val="001D113D"/>
    <w:rsid w:val="001D296D"/>
    <w:rsid w:val="001D301E"/>
    <w:rsid w:val="001D443E"/>
    <w:rsid w:val="001E2397"/>
    <w:rsid w:val="001E289B"/>
    <w:rsid w:val="001E32AA"/>
    <w:rsid w:val="001E38F7"/>
    <w:rsid w:val="001F51F2"/>
    <w:rsid w:val="002019C9"/>
    <w:rsid w:val="00201D4A"/>
    <w:rsid w:val="00204B3D"/>
    <w:rsid w:val="00204E38"/>
    <w:rsid w:val="00206E96"/>
    <w:rsid w:val="00210274"/>
    <w:rsid w:val="0021094D"/>
    <w:rsid w:val="002133EC"/>
    <w:rsid w:val="0021464D"/>
    <w:rsid w:val="00216441"/>
    <w:rsid w:val="00221920"/>
    <w:rsid w:val="00221CCB"/>
    <w:rsid w:val="00223439"/>
    <w:rsid w:val="00223658"/>
    <w:rsid w:val="00226D1B"/>
    <w:rsid w:val="00231B1F"/>
    <w:rsid w:val="002322B1"/>
    <w:rsid w:val="00233370"/>
    <w:rsid w:val="00235DE3"/>
    <w:rsid w:val="00236213"/>
    <w:rsid w:val="0023657E"/>
    <w:rsid w:val="002372CA"/>
    <w:rsid w:val="00241414"/>
    <w:rsid w:val="00246129"/>
    <w:rsid w:val="00246539"/>
    <w:rsid w:val="00247597"/>
    <w:rsid w:val="00253B9C"/>
    <w:rsid w:val="00254128"/>
    <w:rsid w:val="00254F75"/>
    <w:rsid w:val="002567F1"/>
    <w:rsid w:val="0026366E"/>
    <w:rsid w:val="002640C7"/>
    <w:rsid w:val="0026450E"/>
    <w:rsid w:val="00274AD6"/>
    <w:rsid w:val="00276875"/>
    <w:rsid w:val="00281DFC"/>
    <w:rsid w:val="00282F67"/>
    <w:rsid w:val="00294996"/>
    <w:rsid w:val="00295FB7"/>
    <w:rsid w:val="002A195D"/>
    <w:rsid w:val="002A5BD9"/>
    <w:rsid w:val="002A6344"/>
    <w:rsid w:val="002A6832"/>
    <w:rsid w:val="002A7441"/>
    <w:rsid w:val="002B1013"/>
    <w:rsid w:val="002C133E"/>
    <w:rsid w:val="002C568F"/>
    <w:rsid w:val="002C5E9D"/>
    <w:rsid w:val="002D17F8"/>
    <w:rsid w:val="002D49DD"/>
    <w:rsid w:val="002D670E"/>
    <w:rsid w:val="002D7ADF"/>
    <w:rsid w:val="002D7D10"/>
    <w:rsid w:val="002E103F"/>
    <w:rsid w:val="002E6CAE"/>
    <w:rsid w:val="002F08C9"/>
    <w:rsid w:val="002F2BB0"/>
    <w:rsid w:val="002F38B2"/>
    <w:rsid w:val="002F5A93"/>
    <w:rsid w:val="00302288"/>
    <w:rsid w:val="00304ACB"/>
    <w:rsid w:val="0030798F"/>
    <w:rsid w:val="00307EED"/>
    <w:rsid w:val="0031152A"/>
    <w:rsid w:val="00313BF9"/>
    <w:rsid w:val="00314B45"/>
    <w:rsid w:val="00321457"/>
    <w:rsid w:val="003216EA"/>
    <w:rsid w:val="00323613"/>
    <w:rsid w:val="00323940"/>
    <w:rsid w:val="003241CD"/>
    <w:rsid w:val="003315F6"/>
    <w:rsid w:val="00334F6C"/>
    <w:rsid w:val="00335154"/>
    <w:rsid w:val="0033516E"/>
    <w:rsid w:val="00336684"/>
    <w:rsid w:val="00337BB1"/>
    <w:rsid w:val="0034014B"/>
    <w:rsid w:val="003431D7"/>
    <w:rsid w:val="0034377C"/>
    <w:rsid w:val="0034435D"/>
    <w:rsid w:val="00344A22"/>
    <w:rsid w:val="003471D4"/>
    <w:rsid w:val="00350528"/>
    <w:rsid w:val="00351F18"/>
    <w:rsid w:val="00360520"/>
    <w:rsid w:val="00364DFB"/>
    <w:rsid w:val="003714D3"/>
    <w:rsid w:val="00371AAB"/>
    <w:rsid w:val="00373710"/>
    <w:rsid w:val="003747AD"/>
    <w:rsid w:val="00380709"/>
    <w:rsid w:val="00383656"/>
    <w:rsid w:val="00386971"/>
    <w:rsid w:val="00390134"/>
    <w:rsid w:val="00394C21"/>
    <w:rsid w:val="003956E8"/>
    <w:rsid w:val="00395CF7"/>
    <w:rsid w:val="00396374"/>
    <w:rsid w:val="00396601"/>
    <w:rsid w:val="00396EB2"/>
    <w:rsid w:val="003A2D04"/>
    <w:rsid w:val="003A36EE"/>
    <w:rsid w:val="003A64E7"/>
    <w:rsid w:val="003B3434"/>
    <w:rsid w:val="003B3A33"/>
    <w:rsid w:val="003B3F96"/>
    <w:rsid w:val="003B5E62"/>
    <w:rsid w:val="003B6190"/>
    <w:rsid w:val="003C7A8A"/>
    <w:rsid w:val="003D493D"/>
    <w:rsid w:val="003D581A"/>
    <w:rsid w:val="003D6FC1"/>
    <w:rsid w:val="003E0C7E"/>
    <w:rsid w:val="003E141A"/>
    <w:rsid w:val="003E1DA3"/>
    <w:rsid w:val="003E460D"/>
    <w:rsid w:val="003E6852"/>
    <w:rsid w:val="003E771A"/>
    <w:rsid w:val="003F15FC"/>
    <w:rsid w:val="003F1965"/>
    <w:rsid w:val="003F2425"/>
    <w:rsid w:val="003F37ED"/>
    <w:rsid w:val="003F77BC"/>
    <w:rsid w:val="0040232E"/>
    <w:rsid w:val="004034F6"/>
    <w:rsid w:val="004035F6"/>
    <w:rsid w:val="0041437A"/>
    <w:rsid w:val="00415888"/>
    <w:rsid w:val="00415B50"/>
    <w:rsid w:val="0041606A"/>
    <w:rsid w:val="0042035D"/>
    <w:rsid w:val="00421E68"/>
    <w:rsid w:val="004258E9"/>
    <w:rsid w:val="004309F9"/>
    <w:rsid w:val="0043121A"/>
    <w:rsid w:val="00432A1B"/>
    <w:rsid w:val="00437AF6"/>
    <w:rsid w:val="004420E6"/>
    <w:rsid w:val="00445633"/>
    <w:rsid w:val="0044646F"/>
    <w:rsid w:val="00447602"/>
    <w:rsid w:val="004501B9"/>
    <w:rsid w:val="00451ED9"/>
    <w:rsid w:val="0045341A"/>
    <w:rsid w:val="00453D4C"/>
    <w:rsid w:val="00462454"/>
    <w:rsid w:val="00464ECF"/>
    <w:rsid w:val="00465806"/>
    <w:rsid w:val="00466A4C"/>
    <w:rsid w:val="004703AF"/>
    <w:rsid w:val="0047106C"/>
    <w:rsid w:val="004757C9"/>
    <w:rsid w:val="00476F82"/>
    <w:rsid w:val="00487E8B"/>
    <w:rsid w:val="00493F15"/>
    <w:rsid w:val="0049415E"/>
    <w:rsid w:val="0049494F"/>
    <w:rsid w:val="004A6414"/>
    <w:rsid w:val="004A67C4"/>
    <w:rsid w:val="004B4478"/>
    <w:rsid w:val="004B5B00"/>
    <w:rsid w:val="004B778D"/>
    <w:rsid w:val="004C1D22"/>
    <w:rsid w:val="004C213B"/>
    <w:rsid w:val="004C22C3"/>
    <w:rsid w:val="004C35FB"/>
    <w:rsid w:val="004C3D92"/>
    <w:rsid w:val="004C427B"/>
    <w:rsid w:val="004C4373"/>
    <w:rsid w:val="004D16E4"/>
    <w:rsid w:val="004D2228"/>
    <w:rsid w:val="004D3CCE"/>
    <w:rsid w:val="004D6544"/>
    <w:rsid w:val="004D68F3"/>
    <w:rsid w:val="004D6D64"/>
    <w:rsid w:val="004E02F7"/>
    <w:rsid w:val="004E2B4A"/>
    <w:rsid w:val="004E6B94"/>
    <w:rsid w:val="004F228A"/>
    <w:rsid w:val="004F2706"/>
    <w:rsid w:val="004F2A0D"/>
    <w:rsid w:val="004F6B14"/>
    <w:rsid w:val="00504A4E"/>
    <w:rsid w:val="00504E98"/>
    <w:rsid w:val="00507FA7"/>
    <w:rsid w:val="005106F3"/>
    <w:rsid w:val="0051192F"/>
    <w:rsid w:val="0051397D"/>
    <w:rsid w:val="005216A2"/>
    <w:rsid w:val="00521FA0"/>
    <w:rsid w:val="005269BC"/>
    <w:rsid w:val="00527537"/>
    <w:rsid w:val="005279BA"/>
    <w:rsid w:val="00531262"/>
    <w:rsid w:val="00531BF2"/>
    <w:rsid w:val="005327CD"/>
    <w:rsid w:val="00535CEA"/>
    <w:rsid w:val="00537BAB"/>
    <w:rsid w:val="005411A9"/>
    <w:rsid w:val="005437BF"/>
    <w:rsid w:val="005466BB"/>
    <w:rsid w:val="00546D47"/>
    <w:rsid w:val="00546F87"/>
    <w:rsid w:val="00547BE6"/>
    <w:rsid w:val="00552003"/>
    <w:rsid w:val="005531F6"/>
    <w:rsid w:val="005542D7"/>
    <w:rsid w:val="00554B13"/>
    <w:rsid w:val="00554D6C"/>
    <w:rsid w:val="00555F3D"/>
    <w:rsid w:val="00557471"/>
    <w:rsid w:val="00563EC5"/>
    <w:rsid w:val="00565151"/>
    <w:rsid w:val="00565636"/>
    <w:rsid w:val="00565E53"/>
    <w:rsid w:val="00567D3E"/>
    <w:rsid w:val="005722AF"/>
    <w:rsid w:val="00573FB1"/>
    <w:rsid w:val="00576160"/>
    <w:rsid w:val="005771A4"/>
    <w:rsid w:val="0058019A"/>
    <w:rsid w:val="00583371"/>
    <w:rsid w:val="00584EF8"/>
    <w:rsid w:val="005859CD"/>
    <w:rsid w:val="00586716"/>
    <w:rsid w:val="00591438"/>
    <w:rsid w:val="00591C90"/>
    <w:rsid w:val="00596A21"/>
    <w:rsid w:val="00597522"/>
    <w:rsid w:val="005A1DFE"/>
    <w:rsid w:val="005A1EB9"/>
    <w:rsid w:val="005A7714"/>
    <w:rsid w:val="005B4F24"/>
    <w:rsid w:val="005B62F4"/>
    <w:rsid w:val="005C04A9"/>
    <w:rsid w:val="005C27AD"/>
    <w:rsid w:val="005C44F6"/>
    <w:rsid w:val="005D3A43"/>
    <w:rsid w:val="005D533A"/>
    <w:rsid w:val="005D5AB3"/>
    <w:rsid w:val="005E0251"/>
    <w:rsid w:val="005E0A1C"/>
    <w:rsid w:val="005E225B"/>
    <w:rsid w:val="005E5975"/>
    <w:rsid w:val="005E6443"/>
    <w:rsid w:val="005F3280"/>
    <w:rsid w:val="005F41A2"/>
    <w:rsid w:val="00601A62"/>
    <w:rsid w:val="00603A45"/>
    <w:rsid w:val="00603DE1"/>
    <w:rsid w:val="00604447"/>
    <w:rsid w:val="00604468"/>
    <w:rsid w:val="00604B72"/>
    <w:rsid w:val="00611849"/>
    <w:rsid w:val="00614EED"/>
    <w:rsid w:val="00615403"/>
    <w:rsid w:val="00615FEA"/>
    <w:rsid w:val="006175E2"/>
    <w:rsid w:val="00617D86"/>
    <w:rsid w:val="00622639"/>
    <w:rsid w:val="0062479A"/>
    <w:rsid w:val="00626B6E"/>
    <w:rsid w:val="00630F8B"/>
    <w:rsid w:val="00634C6E"/>
    <w:rsid w:val="00636A09"/>
    <w:rsid w:val="00636B1D"/>
    <w:rsid w:val="00640353"/>
    <w:rsid w:val="006428D0"/>
    <w:rsid w:val="00644A82"/>
    <w:rsid w:val="00647476"/>
    <w:rsid w:val="006503AF"/>
    <w:rsid w:val="006516A3"/>
    <w:rsid w:val="00661573"/>
    <w:rsid w:val="006615C8"/>
    <w:rsid w:val="00663E1B"/>
    <w:rsid w:val="006652BF"/>
    <w:rsid w:val="00665FAC"/>
    <w:rsid w:val="006703D0"/>
    <w:rsid w:val="006705B6"/>
    <w:rsid w:val="0067370D"/>
    <w:rsid w:val="00674163"/>
    <w:rsid w:val="00674B66"/>
    <w:rsid w:val="00674EFC"/>
    <w:rsid w:val="00681937"/>
    <w:rsid w:val="00687C9E"/>
    <w:rsid w:val="00690C85"/>
    <w:rsid w:val="00693324"/>
    <w:rsid w:val="006A05E3"/>
    <w:rsid w:val="006A14D2"/>
    <w:rsid w:val="006A457B"/>
    <w:rsid w:val="006A4B1A"/>
    <w:rsid w:val="006A4B25"/>
    <w:rsid w:val="006A69A4"/>
    <w:rsid w:val="006A7670"/>
    <w:rsid w:val="006B4FC4"/>
    <w:rsid w:val="006B7C45"/>
    <w:rsid w:val="006C0A8E"/>
    <w:rsid w:val="006C3698"/>
    <w:rsid w:val="006D18D1"/>
    <w:rsid w:val="006D252F"/>
    <w:rsid w:val="006D2C73"/>
    <w:rsid w:val="006D33CC"/>
    <w:rsid w:val="006D3977"/>
    <w:rsid w:val="006D7103"/>
    <w:rsid w:val="006E2583"/>
    <w:rsid w:val="006E3197"/>
    <w:rsid w:val="006E676F"/>
    <w:rsid w:val="006E78FE"/>
    <w:rsid w:val="006F2142"/>
    <w:rsid w:val="006F47AD"/>
    <w:rsid w:val="006F4CE4"/>
    <w:rsid w:val="006F78DC"/>
    <w:rsid w:val="006F7B68"/>
    <w:rsid w:val="007003D0"/>
    <w:rsid w:val="00701571"/>
    <w:rsid w:val="0071125D"/>
    <w:rsid w:val="00712671"/>
    <w:rsid w:val="00715886"/>
    <w:rsid w:val="00715EDA"/>
    <w:rsid w:val="0071780D"/>
    <w:rsid w:val="007212AA"/>
    <w:rsid w:val="007213BF"/>
    <w:rsid w:val="00723D85"/>
    <w:rsid w:val="007243BE"/>
    <w:rsid w:val="00724EBF"/>
    <w:rsid w:val="0072638F"/>
    <w:rsid w:val="007269C2"/>
    <w:rsid w:val="00727B47"/>
    <w:rsid w:val="00730C6E"/>
    <w:rsid w:val="0073435F"/>
    <w:rsid w:val="0073617D"/>
    <w:rsid w:val="0074232B"/>
    <w:rsid w:val="0074342C"/>
    <w:rsid w:val="00744440"/>
    <w:rsid w:val="007453A4"/>
    <w:rsid w:val="00745A49"/>
    <w:rsid w:val="00745ABB"/>
    <w:rsid w:val="007468B5"/>
    <w:rsid w:val="00746D2C"/>
    <w:rsid w:val="007569F5"/>
    <w:rsid w:val="00757B49"/>
    <w:rsid w:val="00760587"/>
    <w:rsid w:val="0076122D"/>
    <w:rsid w:val="007622B3"/>
    <w:rsid w:val="007644A6"/>
    <w:rsid w:val="007652A0"/>
    <w:rsid w:val="007664A1"/>
    <w:rsid w:val="0077080E"/>
    <w:rsid w:val="00770C22"/>
    <w:rsid w:val="00770DC8"/>
    <w:rsid w:val="00772E21"/>
    <w:rsid w:val="0077331E"/>
    <w:rsid w:val="00774890"/>
    <w:rsid w:val="00781B1E"/>
    <w:rsid w:val="00783E3E"/>
    <w:rsid w:val="00785C22"/>
    <w:rsid w:val="00785F7E"/>
    <w:rsid w:val="007864EF"/>
    <w:rsid w:val="00786926"/>
    <w:rsid w:val="00787713"/>
    <w:rsid w:val="007877D6"/>
    <w:rsid w:val="007878A9"/>
    <w:rsid w:val="00787B67"/>
    <w:rsid w:val="007938D0"/>
    <w:rsid w:val="00797D64"/>
    <w:rsid w:val="007A0CCB"/>
    <w:rsid w:val="007A38DC"/>
    <w:rsid w:val="007A3E1C"/>
    <w:rsid w:val="007A5211"/>
    <w:rsid w:val="007A5326"/>
    <w:rsid w:val="007A5E28"/>
    <w:rsid w:val="007A746E"/>
    <w:rsid w:val="007A74FC"/>
    <w:rsid w:val="007A763F"/>
    <w:rsid w:val="007B1D5A"/>
    <w:rsid w:val="007B6D03"/>
    <w:rsid w:val="007C08CC"/>
    <w:rsid w:val="007C2B25"/>
    <w:rsid w:val="007C6EBC"/>
    <w:rsid w:val="007C77A1"/>
    <w:rsid w:val="007D0596"/>
    <w:rsid w:val="007D0BE3"/>
    <w:rsid w:val="007D26C8"/>
    <w:rsid w:val="007D6724"/>
    <w:rsid w:val="007D69DF"/>
    <w:rsid w:val="007D792E"/>
    <w:rsid w:val="007F3B12"/>
    <w:rsid w:val="007F519A"/>
    <w:rsid w:val="007F754C"/>
    <w:rsid w:val="007F76A0"/>
    <w:rsid w:val="008018C3"/>
    <w:rsid w:val="008151EA"/>
    <w:rsid w:val="008167DC"/>
    <w:rsid w:val="00820419"/>
    <w:rsid w:val="00822108"/>
    <w:rsid w:val="008224ED"/>
    <w:rsid w:val="0082349B"/>
    <w:rsid w:val="0082363C"/>
    <w:rsid w:val="008254FB"/>
    <w:rsid w:val="0082642D"/>
    <w:rsid w:val="00826EA0"/>
    <w:rsid w:val="0082707E"/>
    <w:rsid w:val="00827BFC"/>
    <w:rsid w:val="00827FF6"/>
    <w:rsid w:val="00830247"/>
    <w:rsid w:val="0083201A"/>
    <w:rsid w:val="00836427"/>
    <w:rsid w:val="0083644D"/>
    <w:rsid w:val="008431AA"/>
    <w:rsid w:val="00844314"/>
    <w:rsid w:val="008443F5"/>
    <w:rsid w:val="008465E8"/>
    <w:rsid w:val="00851628"/>
    <w:rsid w:val="00861651"/>
    <w:rsid w:val="008621AF"/>
    <w:rsid w:val="0086371F"/>
    <w:rsid w:val="008655EB"/>
    <w:rsid w:val="0086668E"/>
    <w:rsid w:val="008670EB"/>
    <w:rsid w:val="00867D02"/>
    <w:rsid w:val="0087699F"/>
    <w:rsid w:val="00881E24"/>
    <w:rsid w:val="00882619"/>
    <w:rsid w:val="0088463D"/>
    <w:rsid w:val="00885698"/>
    <w:rsid w:val="00886C14"/>
    <w:rsid w:val="00894D47"/>
    <w:rsid w:val="00895A2C"/>
    <w:rsid w:val="00897DF6"/>
    <w:rsid w:val="008A1638"/>
    <w:rsid w:val="008A3F50"/>
    <w:rsid w:val="008A4E6F"/>
    <w:rsid w:val="008A5186"/>
    <w:rsid w:val="008A60FE"/>
    <w:rsid w:val="008B13E2"/>
    <w:rsid w:val="008B5186"/>
    <w:rsid w:val="008B55EE"/>
    <w:rsid w:val="008B681D"/>
    <w:rsid w:val="008B6923"/>
    <w:rsid w:val="008B76F5"/>
    <w:rsid w:val="008C0CE6"/>
    <w:rsid w:val="008C131F"/>
    <w:rsid w:val="008C2EDC"/>
    <w:rsid w:val="008C3C30"/>
    <w:rsid w:val="008C50AC"/>
    <w:rsid w:val="008C5B79"/>
    <w:rsid w:val="008C6272"/>
    <w:rsid w:val="008C6CD4"/>
    <w:rsid w:val="008D486A"/>
    <w:rsid w:val="008E47D4"/>
    <w:rsid w:val="008E4B59"/>
    <w:rsid w:val="008E5226"/>
    <w:rsid w:val="008E7428"/>
    <w:rsid w:val="008F1756"/>
    <w:rsid w:val="008F1CBB"/>
    <w:rsid w:val="008F4E3B"/>
    <w:rsid w:val="008F7F43"/>
    <w:rsid w:val="00901945"/>
    <w:rsid w:val="009034AB"/>
    <w:rsid w:val="00904D59"/>
    <w:rsid w:val="00905FEF"/>
    <w:rsid w:val="009076EB"/>
    <w:rsid w:val="00912142"/>
    <w:rsid w:val="00912CA5"/>
    <w:rsid w:val="00920F8C"/>
    <w:rsid w:val="0092331D"/>
    <w:rsid w:val="00923D59"/>
    <w:rsid w:val="00926932"/>
    <w:rsid w:val="00934E5E"/>
    <w:rsid w:val="00936C48"/>
    <w:rsid w:val="0094378E"/>
    <w:rsid w:val="009458CA"/>
    <w:rsid w:val="009473E0"/>
    <w:rsid w:val="00953BA3"/>
    <w:rsid w:val="009610DB"/>
    <w:rsid w:val="00964327"/>
    <w:rsid w:val="009648BB"/>
    <w:rsid w:val="00967FA0"/>
    <w:rsid w:val="009717A1"/>
    <w:rsid w:val="00973A1D"/>
    <w:rsid w:val="009775E4"/>
    <w:rsid w:val="00977B47"/>
    <w:rsid w:val="00980661"/>
    <w:rsid w:val="0098287D"/>
    <w:rsid w:val="0098392C"/>
    <w:rsid w:val="0098580E"/>
    <w:rsid w:val="00985E64"/>
    <w:rsid w:val="0098604D"/>
    <w:rsid w:val="00987A1E"/>
    <w:rsid w:val="009914EE"/>
    <w:rsid w:val="00991FF7"/>
    <w:rsid w:val="0099688A"/>
    <w:rsid w:val="009A112D"/>
    <w:rsid w:val="009A1B61"/>
    <w:rsid w:val="009A38BA"/>
    <w:rsid w:val="009A6BE6"/>
    <w:rsid w:val="009A7770"/>
    <w:rsid w:val="009A7E35"/>
    <w:rsid w:val="009B1775"/>
    <w:rsid w:val="009B38D1"/>
    <w:rsid w:val="009B5C16"/>
    <w:rsid w:val="009B7E0D"/>
    <w:rsid w:val="009C0CCB"/>
    <w:rsid w:val="009C1058"/>
    <w:rsid w:val="009C191A"/>
    <w:rsid w:val="009C2781"/>
    <w:rsid w:val="009C4260"/>
    <w:rsid w:val="009C7770"/>
    <w:rsid w:val="009C7B4F"/>
    <w:rsid w:val="009D1644"/>
    <w:rsid w:val="009D1ED8"/>
    <w:rsid w:val="009D3448"/>
    <w:rsid w:val="009D37E9"/>
    <w:rsid w:val="009D40D0"/>
    <w:rsid w:val="009D44FF"/>
    <w:rsid w:val="009D4C0D"/>
    <w:rsid w:val="009E02FB"/>
    <w:rsid w:val="009E1E2C"/>
    <w:rsid w:val="009E46D5"/>
    <w:rsid w:val="009E4C13"/>
    <w:rsid w:val="009E62A9"/>
    <w:rsid w:val="009E6D64"/>
    <w:rsid w:val="009E6DFF"/>
    <w:rsid w:val="009E7ABD"/>
    <w:rsid w:val="009F1EE4"/>
    <w:rsid w:val="009F3651"/>
    <w:rsid w:val="00A00AD3"/>
    <w:rsid w:val="00A0187F"/>
    <w:rsid w:val="00A04EB0"/>
    <w:rsid w:val="00A0535D"/>
    <w:rsid w:val="00A073B3"/>
    <w:rsid w:val="00A075E2"/>
    <w:rsid w:val="00A07ACB"/>
    <w:rsid w:val="00A12DF4"/>
    <w:rsid w:val="00A16708"/>
    <w:rsid w:val="00A224CB"/>
    <w:rsid w:val="00A2498A"/>
    <w:rsid w:val="00A2567C"/>
    <w:rsid w:val="00A264DF"/>
    <w:rsid w:val="00A30C77"/>
    <w:rsid w:val="00A3747D"/>
    <w:rsid w:val="00A4106A"/>
    <w:rsid w:val="00A418CF"/>
    <w:rsid w:val="00A433F8"/>
    <w:rsid w:val="00A44BA7"/>
    <w:rsid w:val="00A44EC7"/>
    <w:rsid w:val="00A50BF2"/>
    <w:rsid w:val="00A51526"/>
    <w:rsid w:val="00A51D51"/>
    <w:rsid w:val="00A535D6"/>
    <w:rsid w:val="00A56A4A"/>
    <w:rsid w:val="00A57BD5"/>
    <w:rsid w:val="00A60C51"/>
    <w:rsid w:val="00A61DC1"/>
    <w:rsid w:val="00A62D55"/>
    <w:rsid w:val="00A63B6C"/>
    <w:rsid w:val="00A64886"/>
    <w:rsid w:val="00A64F0F"/>
    <w:rsid w:val="00A67E7A"/>
    <w:rsid w:val="00A67F43"/>
    <w:rsid w:val="00A71EE2"/>
    <w:rsid w:val="00A73D5D"/>
    <w:rsid w:val="00A7443B"/>
    <w:rsid w:val="00A768A5"/>
    <w:rsid w:val="00A81DE6"/>
    <w:rsid w:val="00A82693"/>
    <w:rsid w:val="00A82B9C"/>
    <w:rsid w:val="00A84948"/>
    <w:rsid w:val="00A8670C"/>
    <w:rsid w:val="00A9153D"/>
    <w:rsid w:val="00A930EE"/>
    <w:rsid w:val="00AA00A6"/>
    <w:rsid w:val="00AA0CDB"/>
    <w:rsid w:val="00AA12A2"/>
    <w:rsid w:val="00AA4E68"/>
    <w:rsid w:val="00AA6832"/>
    <w:rsid w:val="00AA6C27"/>
    <w:rsid w:val="00AB1009"/>
    <w:rsid w:val="00AB4D72"/>
    <w:rsid w:val="00AB5BEA"/>
    <w:rsid w:val="00AB68FB"/>
    <w:rsid w:val="00AC1DC8"/>
    <w:rsid w:val="00AC3D33"/>
    <w:rsid w:val="00AC3F0F"/>
    <w:rsid w:val="00AC4C04"/>
    <w:rsid w:val="00AC5549"/>
    <w:rsid w:val="00AC6E99"/>
    <w:rsid w:val="00AD0719"/>
    <w:rsid w:val="00AD5252"/>
    <w:rsid w:val="00AD658B"/>
    <w:rsid w:val="00AE04C8"/>
    <w:rsid w:val="00AE0AF7"/>
    <w:rsid w:val="00AE5A78"/>
    <w:rsid w:val="00AE5F8D"/>
    <w:rsid w:val="00AE76AF"/>
    <w:rsid w:val="00AF1887"/>
    <w:rsid w:val="00AF4814"/>
    <w:rsid w:val="00B002F8"/>
    <w:rsid w:val="00B020C6"/>
    <w:rsid w:val="00B035FF"/>
    <w:rsid w:val="00B04FE3"/>
    <w:rsid w:val="00B12111"/>
    <w:rsid w:val="00B12869"/>
    <w:rsid w:val="00B13319"/>
    <w:rsid w:val="00B13D83"/>
    <w:rsid w:val="00B165E7"/>
    <w:rsid w:val="00B1755C"/>
    <w:rsid w:val="00B178EB"/>
    <w:rsid w:val="00B236DD"/>
    <w:rsid w:val="00B24857"/>
    <w:rsid w:val="00B24C87"/>
    <w:rsid w:val="00B258EA"/>
    <w:rsid w:val="00B263F7"/>
    <w:rsid w:val="00B34069"/>
    <w:rsid w:val="00B34D20"/>
    <w:rsid w:val="00B355E2"/>
    <w:rsid w:val="00B35E8B"/>
    <w:rsid w:val="00B3728F"/>
    <w:rsid w:val="00B4301F"/>
    <w:rsid w:val="00B469E5"/>
    <w:rsid w:val="00B47FB1"/>
    <w:rsid w:val="00B539A7"/>
    <w:rsid w:val="00B54DA4"/>
    <w:rsid w:val="00B55A30"/>
    <w:rsid w:val="00B55DD9"/>
    <w:rsid w:val="00B5651E"/>
    <w:rsid w:val="00B574A9"/>
    <w:rsid w:val="00B655C1"/>
    <w:rsid w:val="00B65F09"/>
    <w:rsid w:val="00B678F4"/>
    <w:rsid w:val="00B718A2"/>
    <w:rsid w:val="00B7255D"/>
    <w:rsid w:val="00B728CE"/>
    <w:rsid w:val="00B72E62"/>
    <w:rsid w:val="00B73BA5"/>
    <w:rsid w:val="00B768FA"/>
    <w:rsid w:val="00B77B78"/>
    <w:rsid w:val="00B8088C"/>
    <w:rsid w:val="00B83CD5"/>
    <w:rsid w:val="00B8549A"/>
    <w:rsid w:val="00B90AF3"/>
    <w:rsid w:val="00B91176"/>
    <w:rsid w:val="00B933F1"/>
    <w:rsid w:val="00BA027C"/>
    <w:rsid w:val="00BA54AD"/>
    <w:rsid w:val="00BA775F"/>
    <w:rsid w:val="00BA7ED8"/>
    <w:rsid w:val="00BB1A44"/>
    <w:rsid w:val="00BB2BD4"/>
    <w:rsid w:val="00BB340F"/>
    <w:rsid w:val="00BB3960"/>
    <w:rsid w:val="00BB3D37"/>
    <w:rsid w:val="00BB4C36"/>
    <w:rsid w:val="00BC4390"/>
    <w:rsid w:val="00BC5428"/>
    <w:rsid w:val="00BD0873"/>
    <w:rsid w:val="00BD1286"/>
    <w:rsid w:val="00BD4BD5"/>
    <w:rsid w:val="00BF3F50"/>
    <w:rsid w:val="00BF7E49"/>
    <w:rsid w:val="00C019FF"/>
    <w:rsid w:val="00C020A7"/>
    <w:rsid w:val="00C06C96"/>
    <w:rsid w:val="00C0705D"/>
    <w:rsid w:val="00C10465"/>
    <w:rsid w:val="00C11560"/>
    <w:rsid w:val="00C12A13"/>
    <w:rsid w:val="00C15062"/>
    <w:rsid w:val="00C22F89"/>
    <w:rsid w:val="00C23449"/>
    <w:rsid w:val="00C2414C"/>
    <w:rsid w:val="00C36CC0"/>
    <w:rsid w:val="00C37526"/>
    <w:rsid w:val="00C401A1"/>
    <w:rsid w:val="00C408D5"/>
    <w:rsid w:val="00C40D39"/>
    <w:rsid w:val="00C41488"/>
    <w:rsid w:val="00C41AC8"/>
    <w:rsid w:val="00C46628"/>
    <w:rsid w:val="00C504A6"/>
    <w:rsid w:val="00C5368E"/>
    <w:rsid w:val="00C543BD"/>
    <w:rsid w:val="00C55FA0"/>
    <w:rsid w:val="00C60D61"/>
    <w:rsid w:val="00C60F82"/>
    <w:rsid w:val="00C63E45"/>
    <w:rsid w:val="00C673C6"/>
    <w:rsid w:val="00C67556"/>
    <w:rsid w:val="00C71D06"/>
    <w:rsid w:val="00C72501"/>
    <w:rsid w:val="00C73CB7"/>
    <w:rsid w:val="00C74210"/>
    <w:rsid w:val="00C80FE4"/>
    <w:rsid w:val="00C82060"/>
    <w:rsid w:val="00C83A68"/>
    <w:rsid w:val="00C8619A"/>
    <w:rsid w:val="00C86A81"/>
    <w:rsid w:val="00C86AE1"/>
    <w:rsid w:val="00C86E86"/>
    <w:rsid w:val="00C900AB"/>
    <w:rsid w:val="00C937AB"/>
    <w:rsid w:val="00C95281"/>
    <w:rsid w:val="00C9664A"/>
    <w:rsid w:val="00C96D50"/>
    <w:rsid w:val="00CA270B"/>
    <w:rsid w:val="00CA4822"/>
    <w:rsid w:val="00CA5B46"/>
    <w:rsid w:val="00CA6305"/>
    <w:rsid w:val="00CB1037"/>
    <w:rsid w:val="00CB35ED"/>
    <w:rsid w:val="00CB4195"/>
    <w:rsid w:val="00CB43F4"/>
    <w:rsid w:val="00CB54BF"/>
    <w:rsid w:val="00CB6733"/>
    <w:rsid w:val="00CC28C2"/>
    <w:rsid w:val="00CC3687"/>
    <w:rsid w:val="00CC4B7F"/>
    <w:rsid w:val="00CC5972"/>
    <w:rsid w:val="00CD3360"/>
    <w:rsid w:val="00CE1889"/>
    <w:rsid w:val="00CE2BA0"/>
    <w:rsid w:val="00CE3319"/>
    <w:rsid w:val="00CE3C90"/>
    <w:rsid w:val="00CE4A2F"/>
    <w:rsid w:val="00CE500A"/>
    <w:rsid w:val="00CE54A7"/>
    <w:rsid w:val="00CE5A62"/>
    <w:rsid w:val="00CE5BA5"/>
    <w:rsid w:val="00CE6950"/>
    <w:rsid w:val="00CF4EE1"/>
    <w:rsid w:val="00D0125C"/>
    <w:rsid w:val="00D0157C"/>
    <w:rsid w:val="00D0323F"/>
    <w:rsid w:val="00D049B4"/>
    <w:rsid w:val="00D109C4"/>
    <w:rsid w:val="00D11558"/>
    <w:rsid w:val="00D11BFC"/>
    <w:rsid w:val="00D134AB"/>
    <w:rsid w:val="00D13A91"/>
    <w:rsid w:val="00D14770"/>
    <w:rsid w:val="00D14B18"/>
    <w:rsid w:val="00D16B29"/>
    <w:rsid w:val="00D20DE3"/>
    <w:rsid w:val="00D225D8"/>
    <w:rsid w:val="00D2507B"/>
    <w:rsid w:val="00D2605B"/>
    <w:rsid w:val="00D260B0"/>
    <w:rsid w:val="00D26CC3"/>
    <w:rsid w:val="00D35AF5"/>
    <w:rsid w:val="00D4080D"/>
    <w:rsid w:val="00D40E86"/>
    <w:rsid w:val="00D41419"/>
    <w:rsid w:val="00D46573"/>
    <w:rsid w:val="00D50754"/>
    <w:rsid w:val="00D513D2"/>
    <w:rsid w:val="00D61764"/>
    <w:rsid w:val="00D63A4C"/>
    <w:rsid w:val="00D718B0"/>
    <w:rsid w:val="00D72EE7"/>
    <w:rsid w:val="00D75652"/>
    <w:rsid w:val="00D76CBA"/>
    <w:rsid w:val="00D76DE4"/>
    <w:rsid w:val="00D80C5E"/>
    <w:rsid w:val="00D826F9"/>
    <w:rsid w:val="00D840E7"/>
    <w:rsid w:val="00D844BC"/>
    <w:rsid w:val="00D8499E"/>
    <w:rsid w:val="00D86744"/>
    <w:rsid w:val="00D91C3D"/>
    <w:rsid w:val="00D94B33"/>
    <w:rsid w:val="00D95C1F"/>
    <w:rsid w:val="00DA108D"/>
    <w:rsid w:val="00DA283C"/>
    <w:rsid w:val="00DA5D4E"/>
    <w:rsid w:val="00DB154D"/>
    <w:rsid w:val="00DB44C8"/>
    <w:rsid w:val="00DB4B75"/>
    <w:rsid w:val="00DB520F"/>
    <w:rsid w:val="00DB7749"/>
    <w:rsid w:val="00DB7901"/>
    <w:rsid w:val="00DB7F61"/>
    <w:rsid w:val="00DC1105"/>
    <w:rsid w:val="00DC33A8"/>
    <w:rsid w:val="00DC4217"/>
    <w:rsid w:val="00DC4551"/>
    <w:rsid w:val="00DC6934"/>
    <w:rsid w:val="00DD07FE"/>
    <w:rsid w:val="00DD0A0A"/>
    <w:rsid w:val="00DD2826"/>
    <w:rsid w:val="00DD664C"/>
    <w:rsid w:val="00DE0B49"/>
    <w:rsid w:val="00DE355F"/>
    <w:rsid w:val="00DE399D"/>
    <w:rsid w:val="00DE3FE8"/>
    <w:rsid w:val="00DF0DA6"/>
    <w:rsid w:val="00DF2A58"/>
    <w:rsid w:val="00DF3C26"/>
    <w:rsid w:val="00DF4B7F"/>
    <w:rsid w:val="00E01204"/>
    <w:rsid w:val="00E01ADD"/>
    <w:rsid w:val="00E0643C"/>
    <w:rsid w:val="00E0740B"/>
    <w:rsid w:val="00E102E8"/>
    <w:rsid w:val="00E11CAC"/>
    <w:rsid w:val="00E133AB"/>
    <w:rsid w:val="00E14BD1"/>
    <w:rsid w:val="00E15A3B"/>
    <w:rsid w:val="00E17661"/>
    <w:rsid w:val="00E17698"/>
    <w:rsid w:val="00E22419"/>
    <w:rsid w:val="00E2318D"/>
    <w:rsid w:val="00E26180"/>
    <w:rsid w:val="00E30612"/>
    <w:rsid w:val="00E32E42"/>
    <w:rsid w:val="00E330C9"/>
    <w:rsid w:val="00E33DCE"/>
    <w:rsid w:val="00E354AF"/>
    <w:rsid w:val="00E446FD"/>
    <w:rsid w:val="00E528D9"/>
    <w:rsid w:val="00E546CB"/>
    <w:rsid w:val="00E547DE"/>
    <w:rsid w:val="00E5527B"/>
    <w:rsid w:val="00E56016"/>
    <w:rsid w:val="00E60272"/>
    <w:rsid w:val="00E6053A"/>
    <w:rsid w:val="00E61CBB"/>
    <w:rsid w:val="00E663CF"/>
    <w:rsid w:val="00E66E15"/>
    <w:rsid w:val="00E671EF"/>
    <w:rsid w:val="00E70A67"/>
    <w:rsid w:val="00E70F79"/>
    <w:rsid w:val="00E71356"/>
    <w:rsid w:val="00E75E4D"/>
    <w:rsid w:val="00E76908"/>
    <w:rsid w:val="00E76FCA"/>
    <w:rsid w:val="00E8017B"/>
    <w:rsid w:val="00E80766"/>
    <w:rsid w:val="00E810A6"/>
    <w:rsid w:val="00E82B72"/>
    <w:rsid w:val="00E83EBD"/>
    <w:rsid w:val="00E860E6"/>
    <w:rsid w:val="00E92D5D"/>
    <w:rsid w:val="00E94694"/>
    <w:rsid w:val="00E9641F"/>
    <w:rsid w:val="00EA3D57"/>
    <w:rsid w:val="00EA7BF8"/>
    <w:rsid w:val="00EB173D"/>
    <w:rsid w:val="00EB37A2"/>
    <w:rsid w:val="00EB386C"/>
    <w:rsid w:val="00EB66BF"/>
    <w:rsid w:val="00EB7746"/>
    <w:rsid w:val="00EB79AD"/>
    <w:rsid w:val="00EC0ECA"/>
    <w:rsid w:val="00EC12A7"/>
    <w:rsid w:val="00EC1BB6"/>
    <w:rsid w:val="00ED1023"/>
    <w:rsid w:val="00ED1CED"/>
    <w:rsid w:val="00ED2613"/>
    <w:rsid w:val="00ED30CF"/>
    <w:rsid w:val="00ED3719"/>
    <w:rsid w:val="00ED60AB"/>
    <w:rsid w:val="00ED7742"/>
    <w:rsid w:val="00EE33ED"/>
    <w:rsid w:val="00EE3FDC"/>
    <w:rsid w:val="00EE4551"/>
    <w:rsid w:val="00EE4DC8"/>
    <w:rsid w:val="00EE7C0C"/>
    <w:rsid w:val="00EF2C7D"/>
    <w:rsid w:val="00EF54D3"/>
    <w:rsid w:val="00EF5700"/>
    <w:rsid w:val="00EF6275"/>
    <w:rsid w:val="00EF630B"/>
    <w:rsid w:val="00F00996"/>
    <w:rsid w:val="00F0499C"/>
    <w:rsid w:val="00F064A7"/>
    <w:rsid w:val="00F066A2"/>
    <w:rsid w:val="00F11F8F"/>
    <w:rsid w:val="00F135F4"/>
    <w:rsid w:val="00F14D21"/>
    <w:rsid w:val="00F157F5"/>
    <w:rsid w:val="00F20FA4"/>
    <w:rsid w:val="00F220D8"/>
    <w:rsid w:val="00F22C3A"/>
    <w:rsid w:val="00F24E14"/>
    <w:rsid w:val="00F257EB"/>
    <w:rsid w:val="00F30150"/>
    <w:rsid w:val="00F3281E"/>
    <w:rsid w:val="00F33CA2"/>
    <w:rsid w:val="00F358EA"/>
    <w:rsid w:val="00F360D8"/>
    <w:rsid w:val="00F3714B"/>
    <w:rsid w:val="00F4635B"/>
    <w:rsid w:val="00F51812"/>
    <w:rsid w:val="00F530AE"/>
    <w:rsid w:val="00F5460B"/>
    <w:rsid w:val="00F54E07"/>
    <w:rsid w:val="00F55472"/>
    <w:rsid w:val="00F5757C"/>
    <w:rsid w:val="00F6442F"/>
    <w:rsid w:val="00F64859"/>
    <w:rsid w:val="00F64A79"/>
    <w:rsid w:val="00F6555F"/>
    <w:rsid w:val="00F66F1C"/>
    <w:rsid w:val="00F67CF9"/>
    <w:rsid w:val="00F701F9"/>
    <w:rsid w:val="00F70F5E"/>
    <w:rsid w:val="00F7368B"/>
    <w:rsid w:val="00F75049"/>
    <w:rsid w:val="00F76AFC"/>
    <w:rsid w:val="00F776F2"/>
    <w:rsid w:val="00F77E8B"/>
    <w:rsid w:val="00F818DC"/>
    <w:rsid w:val="00F832DB"/>
    <w:rsid w:val="00F8416C"/>
    <w:rsid w:val="00F94EAE"/>
    <w:rsid w:val="00F96F47"/>
    <w:rsid w:val="00F97054"/>
    <w:rsid w:val="00F97642"/>
    <w:rsid w:val="00F97E4A"/>
    <w:rsid w:val="00FA27F5"/>
    <w:rsid w:val="00FA5B66"/>
    <w:rsid w:val="00FB0FC2"/>
    <w:rsid w:val="00FB13CA"/>
    <w:rsid w:val="00FB2F43"/>
    <w:rsid w:val="00FB49BF"/>
    <w:rsid w:val="00FB5E6C"/>
    <w:rsid w:val="00FB60E6"/>
    <w:rsid w:val="00FB6524"/>
    <w:rsid w:val="00FB760C"/>
    <w:rsid w:val="00FC0011"/>
    <w:rsid w:val="00FC09E7"/>
    <w:rsid w:val="00FC2C90"/>
    <w:rsid w:val="00FC2C9C"/>
    <w:rsid w:val="00FC38EA"/>
    <w:rsid w:val="00FC5B74"/>
    <w:rsid w:val="00FC5F46"/>
    <w:rsid w:val="00FD341F"/>
    <w:rsid w:val="00FD48C7"/>
    <w:rsid w:val="00FD6216"/>
    <w:rsid w:val="00FD72C0"/>
    <w:rsid w:val="00FD7B6D"/>
    <w:rsid w:val="00FE244E"/>
    <w:rsid w:val="00FE2EF6"/>
    <w:rsid w:val="00FE3B74"/>
    <w:rsid w:val="00FE5408"/>
    <w:rsid w:val="00FE69D4"/>
    <w:rsid w:val="00FE6F1E"/>
    <w:rsid w:val="011BDD20"/>
    <w:rsid w:val="01E855F3"/>
    <w:rsid w:val="029E48BB"/>
    <w:rsid w:val="032323CD"/>
    <w:rsid w:val="0338397E"/>
    <w:rsid w:val="03485BC3"/>
    <w:rsid w:val="0489A4CF"/>
    <w:rsid w:val="04AEA282"/>
    <w:rsid w:val="04CFEF98"/>
    <w:rsid w:val="06B26BDC"/>
    <w:rsid w:val="06FA14F4"/>
    <w:rsid w:val="0721D67C"/>
    <w:rsid w:val="073087E3"/>
    <w:rsid w:val="07B43EE2"/>
    <w:rsid w:val="07FD4EE0"/>
    <w:rsid w:val="087B6EFA"/>
    <w:rsid w:val="088761C2"/>
    <w:rsid w:val="08A22AD7"/>
    <w:rsid w:val="08C561D0"/>
    <w:rsid w:val="0931FA5A"/>
    <w:rsid w:val="09330EC8"/>
    <w:rsid w:val="09720835"/>
    <w:rsid w:val="0993AF12"/>
    <w:rsid w:val="0AAE1AA9"/>
    <w:rsid w:val="0B1F7ADB"/>
    <w:rsid w:val="0B4B7F45"/>
    <w:rsid w:val="0B7324AE"/>
    <w:rsid w:val="0B8B4B8D"/>
    <w:rsid w:val="0CBCB170"/>
    <w:rsid w:val="0CCCBA92"/>
    <w:rsid w:val="0D0DEC4F"/>
    <w:rsid w:val="0D4A0446"/>
    <w:rsid w:val="0DBB1B6D"/>
    <w:rsid w:val="0DCBC2AD"/>
    <w:rsid w:val="0E60F571"/>
    <w:rsid w:val="0E9AE0CC"/>
    <w:rsid w:val="0EE68C20"/>
    <w:rsid w:val="0F18F97D"/>
    <w:rsid w:val="0F493AB6"/>
    <w:rsid w:val="0F4BB05B"/>
    <w:rsid w:val="103759DD"/>
    <w:rsid w:val="112F052E"/>
    <w:rsid w:val="11461F55"/>
    <w:rsid w:val="1182CF4A"/>
    <w:rsid w:val="1185CFC4"/>
    <w:rsid w:val="119EF80F"/>
    <w:rsid w:val="119F1E01"/>
    <w:rsid w:val="12279EE4"/>
    <w:rsid w:val="124EA0E7"/>
    <w:rsid w:val="13A1952B"/>
    <w:rsid w:val="13E8DD5F"/>
    <w:rsid w:val="147968BD"/>
    <w:rsid w:val="148C6238"/>
    <w:rsid w:val="15970481"/>
    <w:rsid w:val="16573AFC"/>
    <w:rsid w:val="165F62DB"/>
    <w:rsid w:val="171B5863"/>
    <w:rsid w:val="17222D3D"/>
    <w:rsid w:val="17D9CD50"/>
    <w:rsid w:val="18AC0CBC"/>
    <w:rsid w:val="1974F56F"/>
    <w:rsid w:val="1A9FECD9"/>
    <w:rsid w:val="1AA42E71"/>
    <w:rsid w:val="1AC61DFC"/>
    <w:rsid w:val="1B047B6E"/>
    <w:rsid w:val="1B9AB1FB"/>
    <w:rsid w:val="1C3AE3BD"/>
    <w:rsid w:val="1C41AAC2"/>
    <w:rsid w:val="1C799C25"/>
    <w:rsid w:val="1D1D1C84"/>
    <w:rsid w:val="1D55DDD3"/>
    <w:rsid w:val="1E467D9B"/>
    <w:rsid w:val="1F3C8268"/>
    <w:rsid w:val="1F432723"/>
    <w:rsid w:val="1FE7B84D"/>
    <w:rsid w:val="2075886A"/>
    <w:rsid w:val="208A6BD7"/>
    <w:rsid w:val="20DA31B9"/>
    <w:rsid w:val="21A22A1F"/>
    <w:rsid w:val="21C43F36"/>
    <w:rsid w:val="220245AE"/>
    <w:rsid w:val="22338CC7"/>
    <w:rsid w:val="2244F3F4"/>
    <w:rsid w:val="224820E9"/>
    <w:rsid w:val="22787C62"/>
    <w:rsid w:val="2295A1C2"/>
    <w:rsid w:val="22E095F7"/>
    <w:rsid w:val="23247886"/>
    <w:rsid w:val="23384F1E"/>
    <w:rsid w:val="23475C30"/>
    <w:rsid w:val="238AE075"/>
    <w:rsid w:val="23F23E82"/>
    <w:rsid w:val="248B7F9C"/>
    <w:rsid w:val="25D8C68C"/>
    <w:rsid w:val="25E749D9"/>
    <w:rsid w:val="25F042F8"/>
    <w:rsid w:val="26441049"/>
    <w:rsid w:val="2650D5D9"/>
    <w:rsid w:val="26634072"/>
    <w:rsid w:val="26BAF63B"/>
    <w:rsid w:val="272F7126"/>
    <w:rsid w:val="275877BF"/>
    <w:rsid w:val="2839C6F6"/>
    <w:rsid w:val="292B5371"/>
    <w:rsid w:val="292FD4EC"/>
    <w:rsid w:val="295BDE08"/>
    <w:rsid w:val="29E0623B"/>
    <w:rsid w:val="29E5B981"/>
    <w:rsid w:val="2A6554BC"/>
    <w:rsid w:val="2A91B532"/>
    <w:rsid w:val="2AEB4E23"/>
    <w:rsid w:val="2B07AC5E"/>
    <w:rsid w:val="2B345864"/>
    <w:rsid w:val="2B6FEBC2"/>
    <w:rsid w:val="2B911BB9"/>
    <w:rsid w:val="2BEF959B"/>
    <w:rsid w:val="2CC190F0"/>
    <w:rsid w:val="2CC8458B"/>
    <w:rsid w:val="2CCC5DAB"/>
    <w:rsid w:val="2D04180B"/>
    <w:rsid w:val="2DC90C29"/>
    <w:rsid w:val="2DCEF2BD"/>
    <w:rsid w:val="2E708CC0"/>
    <w:rsid w:val="2E92C86E"/>
    <w:rsid w:val="2EBBAB6B"/>
    <w:rsid w:val="2EC11643"/>
    <w:rsid w:val="2EC135D9"/>
    <w:rsid w:val="2F0C55FA"/>
    <w:rsid w:val="2F2CAECF"/>
    <w:rsid w:val="306C0AC5"/>
    <w:rsid w:val="30D6C058"/>
    <w:rsid w:val="31A440F5"/>
    <w:rsid w:val="3204F567"/>
    <w:rsid w:val="321A130C"/>
    <w:rsid w:val="3235B206"/>
    <w:rsid w:val="32A2A753"/>
    <w:rsid w:val="33DFD420"/>
    <w:rsid w:val="340F9A5B"/>
    <w:rsid w:val="346CDF84"/>
    <w:rsid w:val="3539999C"/>
    <w:rsid w:val="359556F8"/>
    <w:rsid w:val="36DC63D4"/>
    <w:rsid w:val="3748B454"/>
    <w:rsid w:val="37A9B639"/>
    <w:rsid w:val="37BCDED7"/>
    <w:rsid w:val="389F61B1"/>
    <w:rsid w:val="390B5717"/>
    <w:rsid w:val="397C0561"/>
    <w:rsid w:val="39AF07A0"/>
    <w:rsid w:val="3A379B4D"/>
    <w:rsid w:val="3AD84BC5"/>
    <w:rsid w:val="3B30155F"/>
    <w:rsid w:val="3B5D2268"/>
    <w:rsid w:val="3B64280C"/>
    <w:rsid w:val="3B760E39"/>
    <w:rsid w:val="3B915903"/>
    <w:rsid w:val="3BC21DD1"/>
    <w:rsid w:val="3C0B0D15"/>
    <w:rsid w:val="3C18A621"/>
    <w:rsid w:val="3C4C1ABE"/>
    <w:rsid w:val="3C829969"/>
    <w:rsid w:val="3CA431E4"/>
    <w:rsid w:val="3CED1286"/>
    <w:rsid w:val="3E083592"/>
    <w:rsid w:val="3EE14D71"/>
    <w:rsid w:val="3F021919"/>
    <w:rsid w:val="3FBE46AF"/>
    <w:rsid w:val="3FEC1CA2"/>
    <w:rsid w:val="401A75B8"/>
    <w:rsid w:val="40220A2D"/>
    <w:rsid w:val="41585ABA"/>
    <w:rsid w:val="41F8E859"/>
    <w:rsid w:val="42F7F55D"/>
    <w:rsid w:val="4308F7C2"/>
    <w:rsid w:val="43CDD1B6"/>
    <w:rsid w:val="43E9B01B"/>
    <w:rsid w:val="445D973C"/>
    <w:rsid w:val="4488AFE6"/>
    <w:rsid w:val="44A65872"/>
    <w:rsid w:val="45F5444E"/>
    <w:rsid w:val="45FC44C2"/>
    <w:rsid w:val="4601C3AE"/>
    <w:rsid w:val="460B9B1F"/>
    <w:rsid w:val="471986D7"/>
    <w:rsid w:val="478F15E4"/>
    <w:rsid w:val="4885C60D"/>
    <w:rsid w:val="4983DE6F"/>
    <w:rsid w:val="49CF7086"/>
    <w:rsid w:val="4A50CFAD"/>
    <w:rsid w:val="4A6B6F16"/>
    <w:rsid w:val="4AC415D7"/>
    <w:rsid w:val="4C1205F6"/>
    <w:rsid w:val="4CAD5861"/>
    <w:rsid w:val="4E395CD2"/>
    <w:rsid w:val="4E4883F2"/>
    <w:rsid w:val="4E637F34"/>
    <w:rsid w:val="4ECFEF7A"/>
    <w:rsid w:val="4EDE9A93"/>
    <w:rsid w:val="4EE53407"/>
    <w:rsid w:val="4F27FBFF"/>
    <w:rsid w:val="5041DD5A"/>
    <w:rsid w:val="5173F536"/>
    <w:rsid w:val="527B84B2"/>
    <w:rsid w:val="54375E7A"/>
    <w:rsid w:val="547F9F6E"/>
    <w:rsid w:val="54B7AC6B"/>
    <w:rsid w:val="54C6EA6E"/>
    <w:rsid w:val="573A75DB"/>
    <w:rsid w:val="574BB108"/>
    <w:rsid w:val="57B36CAD"/>
    <w:rsid w:val="58110CB0"/>
    <w:rsid w:val="58F6FA9A"/>
    <w:rsid w:val="591EC728"/>
    <w:rsid w:val="59382ED4"/>
    <w:rsid w:val="595D56AD"/>
    <w:rsid w:val="59E46BD0"/>
    <w:rsid w:val="5A1DDF3B"/>
    <w:rsid w:val="5A396853"/>
    <w:rsid w:val="5A4843E2"/>
    <w:rsid w:val="5A7CB1F4"/>
    <w:rsid w:val="5A8DD4E3"/>
    <w:rsid w:val="5A90DDAC"/>
    <w:rsid w:val="5AD17BA0"/>
    <w:rsid w:val="5B39D13F"/>
    <w:rsid w:val="5B4660F7"/>
    <w:rsid w:val="5BCADCA7"/>
    <w:rsid w:val="5BF687A3"/>
    <w:rsid w:val="5C009F7A"/>
    <w:rsid w:val="5C10779C"/>
    <w:rsid w:val="5C40D659"/>
    <w:rsid w:val="5D3B0E3D"/>
    <w:rsid w:val="5E1AE7BC"/>
    <w:rsid w:val="5E2FD7D5"/>
    <w:rsid w:val="5ECC802F"/>
    <w:rsid w:val="5ED5FC37"/>
    <w:rsid w:val="5F78CC5A"/>
    <w:rsid w:val="600AE2B5"/>
    <w:rsid w:val="6010165B"/>
    <w:rsid w:val="601A9028"/>
    <w:rsid w:val="6035C9D1"/>
    <w:rsid w:val="60A057F9"/>
    <w:rsid w:val="60CA4F00"/>
    <w:rsid w:val="60DF1D26"/>
    <w:rsid w:val="61775DA3"/>
    <w:rsid w:val="61C60731"/>
    <w:rsid w:val="61E84277"/>
    <w:rsid w:val="626952C9"/>
    <w:rsid w:val="626B861E"/>
    <w:rsid w:val="629447AC"/>
    <w:rsid w:val="62A746BD"/>
    <w:rsid w:val="62AD50B1"/>
    <w:rsid w:val="62D86EF9"/>
    <w:rsid w:val="62DFE730"/>
    <w:rsid w:val="631CD67E"/>
    <w:rsid w:val="634C8763"/>
    <w:rsid w:val="637CDAFF"/>
    <w:rsid w:val="63C9235C"/>
    <w:rsid w:val="63EFAD81"/>
    <w:rsid w:val="649C2C89"/>
    <w:rsid w:val="657372B5"/>
    <w:rsid w:val="65883D6C"/>
    <w:rsid w:val="6594E3F6"/>
    <w:rsid w:val="65C31990"/>
    <w:rsid w:val="6656A5E3"/>
    <w:rsid w:val="675F8DD3"/>
    <w:rsid w:val="67633814"/>
    <w:rsid w:val="6778B49C"/>
    <w:rsid w:val="67DD094C"/>
    <w:rsid w:val="68416E36"/>
    <w:rsid w:val="68492424"/>
    <w:rsid w:val="6887A6B9"/>
    <w:rsid w:val="6A41E9A9"/>
    <w:rsid w:val="6A63A535"/>
    <w:rsid w:val="6AFE59B7"/>
    <w:rsid w:val="6B1DC4A8"/>
    <w:rsid w:val="6B619AED"/>
    <w:rsid w:val="6B6F0FF6"/>
    <w:rsid w:val="6C2E2B13"/>
    <w:rsid w:val="6C531859"/>
    <w:rsid w:val="6C9AE3BA"/>
    <w:rsid w:val="6D0B82C5"/>
    <w:rsid w:val="6D4A90E2"/>
    <w:rsid w:val="6E63FF45"/>
    <w:rsid w:val="6E7E1DAB"/>
    <w:rsid w:val="6F57AD3D"/>
    <w:rsid w:val="704776E2"/>
    <w:rsid w:val="706D8250"/>
    <w:rsid w:val="709E4955"/>
    <w:rsid w:val="711562EE"/>
    <w:rsid w:val="7178F0D8"/>
    <w:rsid w:val="71C982FD"/>
    <w:rsid w:val="72AB9C40"/>
    <w:rsid w:val="7311C886"/>
    <w:rsid w:val="73330077"/>
    <w:rsid w:val="73344235"/>
    <w:rsid w:val="73B9375D"/>
    <w:rsid w:val="7487773E"/>
    <w:rsid w:val="757F130E"/>
    <w:rsid w:val="75C01472"/>
    <w:rsid w:val="7613ABAD"/>
    <w:rsid w:val="76745F71"/>
    <w:rsid w:val="76FE376B"/>
    <w:rsid w:val="77D3D617"/>
    <w:rsid w:val="7826A19D"/>
    <w:rsid w:val="7875B6E0"/>
    <w:rsid w:val="789244DA"/>
    <w:rsid w:val="79854D20"/>
    <w:rsid w:val="79EF6D10"/>
    <w:rsid w:val="7A1482C4"/>
    <w:rsid w:val="7AFDB7AF"/>
    <w:rsid w:val="7B333DB1"/>
    <w:rsid w:val="7C815E63"/>
    <w:rsid w:val="7C8A5763"/>
    <w:rsid w:val="7C96D2E8"/>
    <w:rsid w:val="7D59824D"/>
    <w:rsid w:val="7D5EC4D4"/>
    <w:rsid w:val="7D8CD9A7"/>
    <w:rsid w:val="7DFB9E86"/>
    <w:rsid w:val="7E63FD82"/>
    <w:rsid w:val="7ECF2995"/>
    <w:rsid w:val="7EF1E5E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6DE2B85C"/>
  <w15:chartTrackingRefBased/>
  <w15:docId w15:val="{072AFA2C-A307-4490-94F5-43EF5C798B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A0830"/>
    <w:pPr>
      <w:spacing w:after="60"/>
      <w:jc w:val="both"/>
    </w:pPr>
    <w:rPr>
      <w:rFonts w:ascii="Arial" w:hAnsi="Arial"/>
      <w:sz w:val="22"/>
      <w:szCs w:val="24"/>
      <w:lang w:val="en-GB" w:eastAsia="en-US"/>
    </w:rPr>
  </w:style>
  <w:style w:type="paragraph" w:styleId="Heading1">
    <w:name w:val="heading 1"/>
    <w:basedOn w:val="Normal"/>
    <w:next w:val="Normal"/>
    <w:qFormat/>
    <w:rsid w:val="008F7F43"/>
    <w:pPr>
      <w:keepNext/>
      <w:numPr>
        <w:numId w:val="1"/>
      </w:numPr>
      <w:pBdr>
        <w:top w:val="single" w:sz="4" w:space="1" w:color="auto"/>
      </w:pBdr>
      <w:suppressAutoHyphens/>
      <w:spacing w:before="104" w:after="226"/>
      <w:outlineLvl w:val="0"/>
    </w:pPr>
    <w:rPr>
      <w:rFonts w:ascii="Century Gothic" w:hAnsi="Century Gothic"/>
      <w:b/>
      <w:smallCaps/>
      <w:spacing w:val="-2"/>
      <w:sz w:val="28"/>
      <w:szCs w:val="20"/>
    </w:rPr>
  </w:style>
  <w:style w:type="paragraph" w:styleId="Heading2">
    <w:name w:val="heading 2"/>
    <w:basedOn w:val="Normal"/>
    <w:next w:val="Normal"/>
    <w:qFormat/>
    <w:pPr>
      <w:keepNext/>
      <w:ind w:left="720"/>
      <w:outlineLvl w:val="1"/>
    </w:pPr>
    <w:rPr>
      <w:rFonts w:ascii="Arial Narrow" w:hAnsi="Arial Narrow"/>
      <w:b/>
      <w:bCs/>
    </w:rPr>
  </w:style>
  <w:style w:type="paragraph" w:styleId="Heading3">
    <w:name w:val="heading 3"/>
    <w:basedOn w:val="Normal"/>
    <w:next w:val="Normal"/>
    <w:qFormat/>
    <w:pPr>
      <w:keepNext/>
      <w:widowControl w:val="0"/>
      <w:tabs>
        <w:tab w:val="left" w:pos="2160"/>
        <w:tab w:val="left" w:pos="9360"/>
      </w:tabs>
      <w:outlineLvl w:val="2"/>
    </w:pPr>
    <w:rPr>
      <w:rFonts w:ascii="Courier" w:hAnsi="Courier"/>
      <w:b/>
      <w:sz w:val="28"/>
      <w:szCs w:val="20"/>
      <w:lang w:val="en-US"/>
    </w:rPr>
  </w:style>
  <w:style w:type="paragraph" w:styleId="Heading4">
    <w:name w:val="heading 4"/>
    <w:basedOn w:val="Normal"/>
    <w:next w:val="Normal"/>
    <w:qFormat/>
    <w:pPr>
      <w:keepNext/>
      <w:widowControl w:val="0"/>
      <w:spacing w:after="540"/>
      <w:ind w:left="116"/>
      <w:outlineLvl w:val="3"/>
    </w:pPr>
    <w:rPr>
      <w:b/>
      <w:spacing w:val="15"/>
      <w:sz w:val="28"/>
      <w:lang w:val="en-US"/>
    </w:rPr>
  </w:style>
  <w:style w:type="paragraph" w:styleId="Heading5">
    <w:name w:val="heading 5"/>
    <w:basedOn w:val="Normal"/>
    <w:next w:val="Normal"/>
    <w:qFormat/>
    <w:pPr>
      <w:keepNext/>
      <w:spacing w:before="120" w:after="120"/>
      <w:ind w:left="360"/>
      <w:jc w:val="center"/>
      <w:outlineLvl w:val="4"/>
    </w:pPr>
    <w:rPr>
      <w:rFonts w:ascii="Arial Narrow" w:hAnsi="Arial Narrow"/>
      <w:b/>
      <w:bCs/>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FootnoteText">
    <w:name w:val="footnote text"/>
    <w:basedOn w:val="Normal"/>
    <w:semiHidden/>
    <w:pPr>
      <w:widowControl w:val="0"/>
    </w:pPr>
    <w:rPr>
      <w:rFonts w:ascii="Courier" w:hAnsi="Courier"/>
      <w:szCs w:val="20"/>
      <w:lang w:val="en-US"/>
    </w:rPr>
  </w:style>
  <w:style w:type="paragraph" w:styleId="BodyText3">
    <w:name w:val="Body Text 3"/>
    <w:basedOn w:val="Normal"/>
    <w:rPr>
      <w:szCs w:val="20"/>
      <w:lang w:val="en-US"/>
    </w:rPr>
  </w:style>
  <w:style w:type="paragraph" w:styleId="BodyTextIndent">
    <w:name w:val="Body Text Indent"/>
    <w:basedOn w:val="Normal"/>
    <w:pPr>
      <w:tabs>
        <w:tab w:val="left" w:pos="360"/>
      </w:tabs>
    </w:pPr>
    <w:rPr>
      <w:b/>
      <w:i/>
      <w:sz w:val="28"/>
      <w:szCs w:val="20"/>
      <w:lang w:val="en-US"/>
    </w:rPr>
  </w:style>
  <w:style w:type="character" w:styleId="Hyperlink">
    <w:name w:val="Hyperlink"/>
    <w:basedOn w:val="DefaultParagraphFont"/>
    <w:rPr>
      <w:color w:val="0000FF"/>
      <w:u w:val="single"/>
    </w:rPr>
  </w:style>
  <w:style w:type="character" w:styleId="FollowedHyperlink">
    <w:name w:val="FollowedHyperlink"/>
    <w:basedOn w:val="DefaultParagraphFont"/>
    <w:rPr>
      <w:color w:val="800080"/>
      <w:u w:val="single"/>
    </w:rPr>
  </w:style>
  <w:style w:type="paragraph" w:styleId="BodyText">
    <w:name w:val="Body Text"/>
    <w:basedOn w:val="Normal"/>
    <w:pPr>
      <w:pBdr>
        <w:bottom w:val="single" w:sz="4" w:space="1" w:color="auto"/>
      </w:pBdr>
    </w:pPr>
    <w:rPr>
      <w:rFonts w:ascii="Arial Narrow" w:hAnsi="Arial Narrow"/>
      <w:i/>
      <w:iCs/>
    </w:rPr>
  </w:style>
  <w:style w:type="paragraph" w:styleId="BodyText2">
    <w:name w:val="Body Text 2"/>
    <w:basedOn w:val="Normal"/>
    <w:pPr>
      <w:spacing w:before="120" w:after="120"/>
    </w:pPr>
    <w:rPr>
      <w:rFonts w:ascii="Arial Narrow" w:hAnsi="Arial Narrow"/>
    </w:rPr>
  </w:style>
  <w:style w:type="paragraph" w:styleId="BalloonText">
    <w:name w:val="Balloon Text"/>
    <w:basedOn w:val="Normal"/>
    <w:semiHidden/>
    <w:rsid w:val="00D260B0"/>
    <w:rPr>
      <w:rFonts w:ascii="Tahoma" w:hAnsi="Tahoma" w:cs="Tahoma"/>
      <w:sz w:val="16"/>
      <w:szCs w:val="16"/>
    </w:rPr>
  </w:style>
  <w:style w:type="character" w:styleId="CommentReference">
    <w:name w:val="annotation reference"/>
    <w:basedOn w:val="DefaultParagraphFont"/>
    <w:semiHidden/>
    <w:rsid w:val="00EF6275"/>
    <w:rPr>
      <w:sz w:val="16"/>
      <w:szCs w:val="16"/>
    </w:rPr>
  </w:style>
  <w:style w:type="paragraph" w:styleId="CommentText">
    <w:name w:val="annotation text"/>
    <w:basedOn w:val="Normal"/>
    <w:semiHidden/>
    <w:rsid w:val="00EF6275"/>
    <w:rPr>
      <w:szCs w:val="20"/>
    </w:rPr>
  </w:style>
  <w:style w:type="paragraph" w:styleId="CommentSubject">
    <w:name w:val="annotation subject"/>
    <w:basedOn w:val="CommentText"/>
    <w:next w:val="CommentText"/>
    <w:semiHidden/>
    <w:rsid w:val="00EF6275"/>
    <w:rPr>
      <w:b/>
      <w:bCs/>
    </w:rPr>
  </w:style>
  <w:style w:type="table" w:styleId="TableGrid">
    <w:name w:val="Table Grid"/>
    <w:basedOn w:val="TableNormal"/>
    <w:rsid w:val="002333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E663CF"/>
    <w:pPr>
      <w:spacing w:before="100" w:beforeAutospacing="1" w:after="100" w:afterAutospacing="1"/>
    </w:pPr>
    <w:rPr>
      <w:rFonts w:ascii="Times New Roman" w:hAnsi="Times New Roman"/>
      <w:sz w:val="24"/>
      <w:lang w:val="en-US"/>
    </w:rPr>
  </w:style>
  <w:style w:type="character" w:styleId="Emphasis">
    <w:name w:val="Emphasis"/>
    <w:basedOn w:val="DefaultParagraphFont"/>
    <w:qFormat/>
    <w:rsid w:val="00F30150"/>
    <w:rPr>
      <w:i/>
      <w:iCs/>
    </w:rPr>
  </w:style>
  <w:style w:type="character" w:styleId="FootnoteReference">
    <w:name w:val="footnote reference"/>
    <w:basedOn w:val="DefaultParagraphFont"/>
    <w:semiHidden/>
    <w:rsid w:val="00912142"/>
    <w:rPr>
      <w:vertAlign w:val="superscript"/>
    </w:rPr>
  </w:style>
  <w:style w:type="paragraph" w:customStyle="1" w:styleId="Char">
    <w:name w:val="Char"/>
    <w:basedOn w:val="Heading2"/>
    <w:rsid w:val="00912142"/>
    <w:pPr>
      <w:pageBreakBefore/>
      <w:tabs>
        <w:tab w:val="left" w:pos="850"/>
        <w:tab w:val="left" w:pos="1191"/>
        <w:tab w:val="left" w:pos="1531"/>
      </w:tabs>
      <w:ind w:left="0"/>
      <w:jc w:val="center"/>
    </w:pPr>
    <w:rPr>
      <w:rFonts w:ascii="Tahoma" w:hAnsi="Tahoma" w:cs="Tahoma"/>
      <w:bCs w:val="0"/>
      <w:color w:val="FFFFFF"/>
      <w:spacing w:val="20"/>
      <w:szCs w:val="22"/>
      <w:lang w:eastAsia="zh-CN"/>
    </w:rPr>
  </w:style>
  <w:style w:type="paragraph" w:styleId="ListParagraph">
    <w:name w:val="List Paragraph"/>
    <w:basedOn w:val="Normal"/>
    <w:qFormat/>
    <w:rsid w:val="00DB520F"/>
    <w:pPr>
      <w:spacing w:after="0"/>
      <w:ind w:left="720"/>
      <w:jc w:val="left"/>
    </w:pPr>
    <w:rPr>
      <w:rFonts w:ascii="Times New Roman" w:hAnsi="Times New Roman"/>
      <w:sz w:val="24"/>
      <w:lang w:val="en-US"/>
    </w:rPr>
  </w:style>
  <w:style w:type="character" w:customStyle="1" w:styleId="UnresolvedMention1">
    <w:name w:val="Unresolved Mention1"/>
    <w:basedOn w:val="DefaultParagraphFont"/>
    <w:uiPriority w:val="99"/>
    <w:semiHidden/>
    <w:unhideWhenUsed/>
    <w:rsid w:val="00C10465"/>
    <w:rPr>
      <w:color w:val="808080"/>
      <w:shd w:val="clear" w:color="auto" w:fill="E6E6E6"/>
    </w:rPr>
  </w:style>
  <w:style w:type="paragraph" w:styleId="Revision">
    <w:name w:val="Revision"/>
    <w:hidden/>
    <w:uiPriority w:val="71"/>
    <w:semiHidden/>
    <w:rsid w:val="00B72E62"/>
    <w:rPr>
      <w:rFonts w:ascii="Arial" w:hAnsi="Arial"/>
      <w:sz w:val="22"/>
      <w:szCs w:val="24"/>
      <w:lang w:val="en-GB" w:eastAsia="en-US"/>
    </w:rPr>
  </w:style>
  <w:style w:type="character" w:customStyle="1" w:styleId="whitespace-normal">
    <w:name w:val="whitespace-normal"/>
    <w:basedOn w:val="DefaultParagraphFont"/>
    <w:rsid w:val="001E23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3236037">
      <w:bodyDiv w:val="1"/>
      <w:marLeft w:val="0"/>
      <w:marRight w:val="0"/>
      <w:marTop w:val="0"/>
      <w:marBottom w:val="0"/>
      <w:divBdr>
        <w:top w:val="none" w:sz="0" w:space="0" w:color="auto"/>
        <w:left w:val="none" w:sz="0" w:space="0" w:color="auto"/>
        <w:bottom w:val="none" w:sz="0" w:space="0" w:color="auto"/>
        <w:right w:val="none" w:sz="0" w:space="0" w:color="auto"/>
      </w:divBdr>
      <w:divsChild>
        <w:div w:id="1011958049">
          <w:marLeft w:val="0"/>
          <w:marRight w:val="0"/>
          <w:marTop w:val="0"/>
          <w:marBottom w:val="0"/>
          <w:divBdr>
            <w:top w:val="none" w:sz="0" w:space="0" w:color="auto"/>
            <w:left w:val="none" w:sz="0" w:space="0" w:color="auto"/>
            <w:bottom w:val="none" w:sz="0" w:space="0" w:color="auto"/>
            <w:right w:val="none" w:sz="0" w:space="0" w:color="auto"/>
          </w:divBdr>
        </w:div>
      </w:divsChild>
    </w:div>
    <w:div w:id="812720354">
      <w:bodyDiv w:val="1"/>
      <w:marLeft w:val="0"/>
      <w:marRight w:val="0"/>
      <w:marTop w:val="0"/>
      <w:marBottom w:val="0"/>
      <w:divBdr>
        <w:top w:val="none" w:sz="0" w:space="0" w:color="auto"/>
        <w:left w:val="none" w:sz="0" w:space="0" w:color="auto"/>
        <w:bottom w:val="none" w:sz="0" w:space="0" w:color="auto"/>
        <w:right w:val="none" w:sz="0" w:space="0" w:color="auto"/>
      </w:divBdr>
    </w:div>
    <w:div w:id="857424621">
      <w:bodyDiv w:val="1"/>
      <w:marLeft w:val="0"/>
      <w:marRight w:val="0"/>
      <w:marTop w:val="0"/>
      <w:marBottom w:val="0"/>
      <w:divBdr>
        <w:top w:val="none" w:sz="0" w:space="0" w:color="auto"/>
        <w:left w:val="none" w:sz="0" w:space="0" w:color="auto"/>
        <w:bottom w:val="none" w:sz="0" w:space="0" w:color="auto"/>
        <w:right w:val="none" w:sz="0" w:space="0" w:color="auto"/>
      </w:divBdr>
    </w:div>
    <w:div w:id="951787584">
      <w:bodyDiv w:val="1"/>
      <w:marLeft w:val="0"/>
      <w:marRight w:val="0"/>
      <w:marTop w:val="0"/>
      <w:marBottom w:val="0"/>
      <w:divBdr>
        <w:top w:val="none" w:sz="0" w:space="0" w:color="auto"/>
        <w:left w:val="none" w:sz="0" w:space="0" w:color="auto"/>
        <w:bottom w:val="none" w:sz="0" w:space="0" w:color="auto"/>
        <w:right w:val="none" w:sz="0" w:space="0" w:color="auto"/>
      </w:divBdr>
    </w:div>
    <w:div w:id="1071344533">
      <w:bodyDiv w:val="1"/>
      <w:marLeft w:val="0"/>
      <w:marRight w:val="0"/>
      <w:marTop w:val="0"/>
      <w:marBottom w:val="0"/>
      <w:divBdr>
        <w:top w:val="none" w:sz="0" w:space="0" w:color="auto"/>
        <w:left w:val="none" w:sz="0" w:space="0" w:color="auto"/>
        <w:bottom w:val="none" w:sz="0" w:space="0" w:color="auto"/>
        <w:right w:val="none" w:sz="0" w:space="0" w:color="auto"/>
      </w:divBdr>
    </w:div>
    <w:div w:id="1578900971">
      <w:bodyDiv w:val="1"/>
      <w:marLeft w:val="0"/>
      <w:marRight w:val="0"/>
      <w:marTop w:val="0"/>
      <w:marBottom w:val="0"/>
      <w:divBdr>
        <w:top w:val="none" w:sz="0" w:space="0" w:color="auto"/>
        <w:left w:val="none" w:sz="0" w:space="0" w:color="auto"/>
        <w:bottom w:val="none" w:sz="0" w:space="0" w:color="auto"/>
        <w:right w:val="none" w:sz="0" w:space="0" w:color="auto"/>
      </w:divBdr>
    </w:div>
    <w:div w:id="1623413164">
      <w:bodyDiv w:val="1"/>
      <w:marLeft w:val="0"/>
      <w:marRight w:val="0"/>
      <w:marTop w:val="0"/>
      <w:marBottom w:val="0"/>
      <w:divBdr>
        <w:top w:val="none" w:sz="0" w:space="0" w:color="auto"/>
        <w:left w:val="none" w:sz="0" w:space="0" w:color="auto"/>
        <w:bottom w:val="none" w:sz="0" w:space="0" w:color="auto"/>
        <w:right w:val="none" w:sz="0" w:space="0" w:color="auto"/>
      </w:divBdr>
      <w:divsChild>
        <w:div w:id="504632167">
          <w:marLeft w:val="0"/>
          <w:marRight w:val="0"/>
          <w:marTop w:val="0"/>
          <w:marBottom w:val="0"/>
          <w:divBdr>
            <w:top w:val="none" w:sz="0" w:space="0" w:color="auto"/>
            <w:left w:val="none" w:sz="0" w:space="0" w:color="auto"/>
            <w:bottom w:val="none" w:sz="0" w:space="0" w:color="auto"/>
            <w:right w:val="none" w:sz="0" w:space="0" w:color="auto"/>
          </w:divBdr>
          <w:divsChild>
            <w:div w:id="1889801598">
              <w:marLeft w:val="0"/>
              <w:marRight w:val="0"/>
              <w:marTop w:val="0"/>
              <w:marBottom w:val="0"/>
              <w:divBdr>
                <w:top w:val="none" w:sz="0" w:space="0" w:color="auto"/>
                <w:left w:val="none" w:sz="0" w:space="0" w:color="auto"/>
                <w:bottom w:val="none" w:sz="0" w:space="0" w:color="auto"/>
                <w:right w:val="none" w:sz="0" w:space="0" w:color="auto"/>
              </w:divBdr>
              <w:divsChild>
                <w:div w:id="590167774">
                  <w:marLeft w:val="0"/>
                  <w:marRight w:val="0"/>
                  <w:marTop w:val="0"/>
                  <w:marBottom w:val="0"/>
                  <w:divBdr>
                    <w:top w:val="none" w:sz="0" w:space="0" w:color="auto"/>
                    <w:left w:val="none" w:sz="0" w:space="0" w:color="auto"/>
                    <w:bottom w:val="none" w:sz="0" w:space="0" w:color="auto"/>
                    <w:right w:val="none" w:sz="0" w:space="0" w:color="auto"/>
                  </w:divBdr>
                  <w:divsChild>
                    <w:div w:id="143476502">
                      <w:marLeft w:val="0"/>
                      <w:marRight w:val="0"/>
                      <w:marTop w:val="0"/>
                      <w:marBottom w:val="0"/>
                      <w:divBdr>
                        <w:top w:val="none" w:sz="0" w:space="0" w:color="auto"/>
                        <w:left w:val="none" w:sz="0" w:space="0" w:color="auto"/>
                        <w:bottom w:val="none" w:sz="0" w:space="0" w:color="auto"/>
                        <w:right w:val="none" w:sz="0" w:space="0" w:color="auto"/>
                      </w:divBdr>
                      <w:divsChild>
                        <w:div w:id="343289292">
                          <w:marLeft w:val="0"/>
                          <w:marRight w:val="0"/>
                          <w:marTop w:val="0"/>
                          <w:marBottom w:val="0"/>
                          <w:divBdr>
                            <w:top w:val="none" w:sz="0" w:space="0" w:color="auto"/>
                            <w:left w:val="none" w:sz="0" w:space="0" w:color="auto"/>
                            <w:bottom w:val="none" w:sz="0" w:space="0" w:color="auto"/>
                            <w:right w:val="none" w:sz="0" w:space="0" w:color="auto"/>
                          </w:divBdr>
                          <w:divsChild>
                            <w:div w:id="2086174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4159933">
      <w:bodyDiv w:val="1"/>
      <w:marLeft w:val="0"/>
      <w:marRight w:val="0"/>
      <w:marTop w:val="0"/>
      <w:marBottom w:val="0"/>
      <w:divBdr>
        <w:top w:val="none" w:sz="0" w:space="0" w:color="auto"/>
        <w:left w:val="none" w:sz="0" w:space="0" w:color="auto"/>
        <w:bottom w:val="none" w:sz="0" w:space="0" w:color="auto"/>
        <w:right w:val="none" w:sz="0" w:space="0" w:color="auto"/>
      </w:divBdr>
    </w:div>
    <w:div w:id="1899976380">
      <w:bodyDiv w:val="1"/>
      <w:marLeft w:val="0"/>
      <w:marRight w:val="0"/>
      <w:marTop w:val="0"/>
      <w:marBottom w:val="0"/>
      <w:divBdr>
        <w:top w:val="none" w:sz="0" w:space="0" w:color="auto"/>
        <w:left w:val="none" w:sz="0" w:space="0" w:color="auto"/>
        <w:bottom w:val="none" w:sz="0" w:space="0" w:color="auto"/>
        <w:right w:val="none" w:sz="0" w:space="0" w:color="auto"/>
      </w:divBdr>
      <w:divsChild>
        <w:div w:id="575242138">
          <w:marLeft w:val="0"/>
          <w:marRight w:val="0"/>
          <w:marTop w:val="0"/>
          <w:marBottom w:val="0"/>
          <w:divBdr>
            <w:top w:val="none" w:sz="0" w:space="0" w:color="auto"/>
            <w:left w:val="none" w:sz="0" w:space="0" w:color="auto"/>
            <w:bottom w:val="none" w:sz="0" w:space="0" w:color="auto"/>
            <w:right w:val="none" w:sz="0" w:space="0" w:color="auto"/>
          </w:divBdr>
        </w:div>
        <w:div w:id="1710913988">
          <w:marLeft w:val="0"/>
          <w:marRight w:val="0"/>
          <w:marTop w:val="0"/>
          <w:marBottom w:val="0"/>
          <w:divBdr>
            <w:top w:val="none" w:sz="0" w:space="0" w:color="auto"/>
            <w:left w:val="none" w:sz="0" w:space="0" w:color="auto"/>
            <w:bottom w:val="none" w:sz="0" w:space="0" w:color="auto"/>
            <w:right w:val="none" w:sz="0" w:space="0" w:color="auto"/>
          </w:divBdr>
        </w:div>
      </w:divsChild>
    </w:div>
    <w:div w:id="205542009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comments" Target="comments.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microsoft.com/office/2016/09/relationships/commentsIds" Target="commentsIds.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155F732436BD414ABE4F9007290F88BC" ma:contentTypeVersion="33" ma:contentTypeDescription="Create a new document." ma:contentTypeScope="" ma:versionID="23f63ffa27798759ab7c62b38a6a6eea">
  <xsd:schema xmlns:xsd="http://www.w3.org/2001/XMLSchema" xmlns:xs="http://www.w3.org/2001/XMLSchema" xmlns:p="http://schemas.microsoft.com/office/2006/metadata/properties" xmlns:ns2="d9cf0e28-81d2-4dc7-8b10-820d80ed680d" xmlns:ns3="e91d5986-7c29-4ed1-8a54-b8fb378ed474" targetNamespace="http://schemas.microsoft.com/office/2006/metadata/properties" ma:root="true" ma:fieldsID="d59d36cbda82e4f1c8ad758894042b54" ns2:_="" ns3:_="">
    <xsd:import namespace="d9cf0e28-81d2-4dc7-8b10-820d80ed680d"/>
    <xsd:import namespace="e91d5986-7c29-4ed1-8a54-b8fb378ed474"/>
    <xsd:element name="properties">
      <xsd:complexType>
        <xsd:sequence>
          <xsd:element name="documentManagement">
            <xsd:complexType>
              <xsd:all>
                <xsd:element ref="ns2:DocumentCategory" minOccurs="0"/>
                <xsd:element ref="ns2:DocumentType" minOccurs="0"/>
                <xsd:element ref="ns2:FileClassificationMode" minOccurs="0"/>
                <xsd:element ref="ns2:FileNameDescription" minOccurs="0"/>
                <xsd:element ref="ns2:ProjectNumber" minOccurs="0"/>
                <xsd:element ref="ns2:OperatingUnit" minOccurs="0"/>
                <xsd:element ref="ns2:Language" minOccurs="0"/>
                <xsd:element ref="ns2:FunctionalArea" minOccurs="0"/>
                <xsd:element ref="ns2:OutputNumber" minOccurs="0"/>
                <xsd:element ref="ns2:DocumentStatus" minOccurs="0"/>
                <xsd:element ref="ns2:DocCoverageStartDate" minOccurs="0"/>
                <xsd:element ref="ns2:DocCoverageEndDate" minOccurs="0"/>
                <xsd:element ref="ns2:FocusArea" minOccurs="0"/>
                <xsd:element ref="ns2:AuthorName" minOccurs="0"/>
                <xsd:element ref="ns2:OfficeCountry" minOccurs="0"/>
                <xsd:element ref="ns2:MediaServiceMetadata" minOccurs="0"/>
                <xsd:element ref="ns2:MediaServiceFastMetadata"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2:MediaServiceObjectDetectorVersions" minOccurs="0"/>
                <xsd:element ref="ns2:MediaServiceLocation" minOccurs="0"/>
                <xsd:element ref="ns2:MediaServiceSearchProperties" minOccurs="0"/>
                <xsd:element ref="ns2:EventDate" minOccurs="0"/>
                <xsd:element ref="ns2:ProjectDocumentTyp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cf0e28-81d2-4dc7-8b10-820d80ed680d" elementFormDefault="qualified">
    <xsd:import namespace="http://schemas.microsoft.com/office/2006/documentManagement/types"/>
    <xsd:import namespace="http://schemas.microsoft.com/office/infopath/2007/PartnerControls"/>
    <xsd:element name="DocumentCategory" ma:index="8" nillable="true" ma:displayName="DocumentCategory" ma:format="Dropdown" ma:indexed="true" ma:internalName="DocumentCategory">
      <xsd:simpleType>
        <xsd:restriction base="dms:Text">
          <xsd:maxLength value="255"/>
        </xsd:restriction>
      </xsd:simpleType>
    </xsd:element>
    <xsd:element name="DocumentType" ma:index="9" nillable="true" ma:displayName="DocumentType" ma:format="Dropdown" ma:indexed="true" ma:internalName="DocumentType">
      <xsd:simpleType>
        <xsd:restriction base="dms:Text">
          <xsd:maxLength value="255"/>
        </xsd:restriction>
      </xsd:simpleType>
    </xsd:element>
    <xsd:element name="FileClassificationMode" ma:index="10" nillable="true" ma:displayName="FileClassificationMode" ma:format="Dropdown" ma:indexed="true" ma:internalName="FileClassificationMode">
      <xsd:simpleType>
        <xsd:restriction base="dms:Text">
          <xsd:maxLength value="255"/>
        </xsd:restriction>
      </xsd:simpleType>
    </xsd:element>
    <xsd:element name="FileNameDescription" ma:index="11" nillable="true" ma:displayName="FileNameDescription" ma:format="Dropdown" ma:indexed="true" ma:internalName="FileNameDescription">
      <xsd:simpleType>
        <xsd:restriction base="dms:Text">
          <xsd:maxLength value="255"/>
        </xsd:restriction>
      </xsd:simpleType>
    </xsd:element>
    <xsd:element name="ProjectNumber" ma:index="12" nillable="true" ma:displayName="ProjectNumber" ma:format="Dropdown" ma:indexed="true" ma:internalName="ProjectNumber">
      <xsd:simpleType>
        <xsd:restriction base="dms:Text">
          <xsd:maxLength value="255"/>
        </xsd:restriction>
      </xsd:simpleType>
    </xsd:element>
    <xsd:element name="OperatingUnit" ma:index="13" nillable="true" ma:displayName="OperatingUnit" ma:format="Dropdown" ma:indexed="true" ma:internalName="OperatingUnit">
      <xsd:simpleType>
        <xsd:restriction base="dms:Text">
          <xsd:maxLength value="255"/>
        </xsd:restriction>
      </xsd:simpleType>
    </xsd:element>
    <xsd:element name="Language" ma:index="14" nillable="true" ma:displayName="Language" ma:format="Dropdown" ma:internalName="Language">
      <xsd:simpleType>
        <xsd:restriction base="dms:Text">
          <xsd:maxLength value="255"/>
        </xsd:restriction>
      </xsd:simpleType>
    </xsd:element>
    <xsd:element name="FunctionalArea" ma:index="15" nillable="true" ma:displayName="FunctionalArea" ma:format="Dropdown" ma:internalName="FunctionalArea">
      <xsd:simpleType>
        <xsd:restriction base="dms:Text">
          <xsd:maxLength value="255"/>
        </xsd:restriction>
      </xsd:simpleType>
    </xsd:element>
    <xsd:element name="OutputNumber" ma:index="16" nillable="true" ma:displayName="OutputNumber" ma:format="Dropdown" ma:indexed="true" ma:internalName="OutputNumber">
      <xsd:simpleType>
        <xsd:restriction base="dms:Text">
          <xsd:maxLength value="255"/>
        </xsd:restriction>
      </xsd:simpleType>
    </xsd:element>
    <xsd:element name="DocumentStatus" ma:index="17" nillable="true" ma:displayName="DocumentStatus" ma:format="Dropdown" ma:internalName="DocumentStatus">
      <xsd:simpleType>
        <xsd:restriction base="dms:Text">
          <xsd:maxLength value="255"/>
        </xsd:restriction>
      </xsd:simpleType>
    </xsd:element>
    <xsd:element name="DocCoverageStartDate" ma:index="18" nillable="true" ma:displayName="DocCoverageStartDate" ma:default="[today]" ma:format="DateOnly" ma:indexed="true" ma:internalName="DocCoverageStartDate">
      <xsd:simpleType>
        <xsd:restriction base="dms:DateTime"/>
      </xsd:simpleType>
    </xsd:element>
    <xsd:element name="DocCoverageEndDate" ma:index="19" nillable="true" ma:displayName="DocCoverageEndDate" ma:format="DateOnly" ma:internalName="DocCoverageEndDate">
      <xsd:simpleType>
        <xsd:restriction base="dms:DateTime"/>
      </xsd:simpleType>
    </xsd:element>
    <xsd:element name="FocusArea" ma:index="20" nillable="true" ma:displayName="FocusArea" ma:format="Dropdown" ma:indexed="true" ma:internalName="FocusArea">
      <xsd:simpleType>
        <xsd:restriction base="dms:Text">
          <xsd:maxLength value="255"/>
        </xsd:restriction>
      </xsd:simpleType>
    </xsd:element>
    <xsd:element name="AuthorName" ma:index="21" nillable="true" ma:displayName="AuthorName" ma:format="Dropdown" ma:indexed="true" ma:internalName="AuthorName">
      <xsd:simpleType>
        <xsd:restriction base="dms:Text">
          <xsd:maxLength value="255"/>
        </xsd:restriction>
      </xsd:simpleType>
    </xsd:element>
    <xsd:element name="OfficeCountry" ma:index="22" nillable="true" ma:displayName="OfficeCountry" ma:format="Dropdown" ma:indexed="true" ma:internalName="OfficeCountry">
      <xsd:simpleType>
        <xsd:restriction base="dms:Text">
          <xsd:maxLength value="255"/>
        </xsd:restriction>
      </xsd:simpleType>
    </xsd:element>
    <xsd:element name="MediaServiceMetadata" ma:index="23" nillable="true" ma:displayName="MediaServiceMetadata" ma:hidden="true" ma:internalName="MediaServiceMetadata" ma:readOnly="true">
      <xsd:simpleType>
        <xsd:restriction base="dms:Note"/>
      </xsd:simpleType>
    </xsd:element>
    <xsd:element name="MediaServiceFastMetadata" ma:index="24" nillable="true" ma:displayName="MediaServiceFastMetadata" ma:hidden="true" ma:internalName="MediaServiceFastMetadata"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GenerationTime" ma:index="29" nillable="true" ma:displayName="MediaServiceGenerationTime" ma:hidden="true" ma:internalName="MediaServiceGenerationTime" ma:readOnly="true">
      <xsd:simpleType>
        <xsd:restriction base="dms:Text"/>
      </xsd:simpleType>
    </xsd:element>
    <xsd:element name="MediaServiceEventHashCode" ma:index="30" nillable="true" ma:displayName="MediaServiceEventHashCode" ma:hidden="true" ma:internalName="MediaServiceEventHashCode" ma:readOnly="true">
      <xsd:simpleType>
        <xsd:restriction base="dms:Text"/>
      </xsd:simpleType>
    </xsd:element>
    <xsd:element name="MediaServiceOCR" ma:index="31" nillable="true" ma:displayName="Extracted Text" ma:internalName="MediaServiceOCR" ma:readOnly="true">
      <xsd:simpleType>
        <xsd:restriction base="dms:Note">
          <xsd:maxLength value="255"/>
        </xsd:restriction>
      </xsd:simpleType>
    </xsd:element>
    <xsd:element name="MediaServiceDateTaken" ma:index="32" nillable="true" ma:displayName="MediaServiceDateTaken" ma:hidden="true" ma:indexed="true" ma:internalName="MediaServiceDateTaken" ma:readOnly="true">
      <xsd:simpleType>
        <xsd:restriction base="dms:Text"/>
      </xsd:simpleType>
    </xsd:element>
    <xsd:element name="MediaServiceObjectDetectorVersions" ma:index="33" nillable="true" ma:displayName="MediaServiceObjectDetectorVersions" ma:hidden="true" ma:indexed="true" ma:internalName="MediaServiceObjectDetectorVersions" ma:readOnly="true">
      <xsd:simpleType>
        <xsd:restriction base="dms:Text"/>
      </xsd:simpleType>
    </xsd:element>
    <xsd:element name="MediaServiceLocation" ma:index="34" nillable="true" ma:displayName="Location" ma:indexed="true" ma:internalName="MediaServiceLocation" ma:readOnly="true">
      <xsd:simpleType>
        <xsd:restriction base="dms:Text"/>
      </xsd:simpleType>
    </xsd:element>
    <xsd:element name="MediaServiceSearchProperties" ma:index="35" nillable="true" ma:displayName="MediaServiceSearchProperties" ma:hidden="true" ma:internalName="MediaServiceSearchProperties" ma:readOnly="true">
      <xsd:simpleType>
        <xsd:restriction base="dms:Note"/>
      </xsd:simpleType>
    </xsd:element>
    <xsd:element name="EventDate" ma:index="36" nillable="true" ma:displayName="EventDate" ma:format="DateOnly" ma:internalName="EventDate">
      <xsd:simpleType>
        <xsd:restriction base="dms:DateTime"/>
      </xsd:simpleType>
    </xsd:element>
    <xsd:element name="ProjectDocumentTypes" ma:index="37" nillable="true" ma:displayName="ProjectDocumentTypes" ma:format="Dropdown" ma:internalName="ProjectDocumentTypes">
      <xsd:simpleType>
        <xsd:restriction base="dms:Choice">
          <xsd:enumeration value="Project Board Meeting Minutes"/>
          <xsd:enumeration value="Monitoring/Field visit report"/>
          <xsd:enumeration value="Sustainability Plan"/>
          <xsd:enumeration value="Combined Delivery reports (CDR)"/>
        </xsd:restriction>
      </xsd:simpleType>
    </xsd:element>
    <xsd:element name="MediaServiceBillingMetadata" ma:index="3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91d5986-7c29-4ed1-8a54-b8fb378ed474" elementFormDefault="qualified">
    <xsd:import namespace="http://schemas.microsoft.com/office/2006/documentManagement/types"/>
    <xsd:import namespace="http://schemas.microsoft.com/office/infopath/2007/PartnerControls"/>
    <xsd:element name="TaxCatchAll" ma:index="28" nillable="true" ma:displayName="Taxonomy Catch All Column" ma:hidden="true" ma:list="{89ecd518-8760-4857-902e-5583cb61199f}" ma:internalName="TaxCatchAll" ma:showField="CatchAllData" ma:web="e91d5986-7c29-4ed1-8a54-b8fb378ed47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e91d5986-7c29-4ed1-8a54-b8fb378ed474" xsi:nil="true"/>
    <lcf76f155ced4ddcb4097134ff3c332f xmlns="d9cf0e28-81d2-4dc7-8b10-820d80ed680d">
      <Terms xmlns="http://schemas.microsoft.com/office/infopath/2007/PartnerControls"/>
    </lcf76f155ced4ddcb4097134ff3c332f>
    <OfficeCountry xmlns="d9cf0e28-81d2-4dc7-8b10-820d80ed680d">B0552 - Kazakhstan - Astana</OfficeCountry>
    <DocumentStatus xmlns="d9cf0e28-81d2-4dc7-8b10-820d80ed680d">Final</DocumentStatus>
    <DocCoverageEndDate xmlns="d9cf0e28-81d2-4dc7-8b10-820d80ed680d">2026-12-31T05:00:00+00:00</DocCoverageEndDate>
    <EventDate xmlns="d9cf0e28-81d2-4dc7-8b10-820d80ed680d" xsi:nil="true"/>
    <ProjectDocumentTypes xmlns="d9cf0e28-81d2-4dc7-8b10-820d80ed680d" xsi:nil="true"/>
    <FunctionalArea xmlns="d9cf0e28-81d2-4dc7-8b10-820d80ed680d">Programme and Project</FunctionalArea>
    <FileNameDescription xmlns="d9cf0e28-81d2-4dc7-8b10-820d80ed680d">Initiation Plan</FileNameDescription>
    <ProjectNumber xmlns="d9cf0e28-81d2-4dc7-8b10-820d80ed680d">01005617</ProjectNumber>
    <DocumentType xmlns="d9cf0e28-81d2-4dc7-8b10-820d80ed680d">Project Document (Prodoc)</DocumentType>
    <Language xmlns="d9cf0e28-81d2-4dc7-8b10-820d80ed680d">English</Language>
    <AuthorName xmlns="d9cf0e28-81d2-4dc7-8b10-820d80ed680d">UNDP</AuthorName>
    <DocumentCategory xmlns="d9cf0e28-81d2-4dc7-8b10-820d80ed680d">Project</DocumentCategory>
    <OperatingUnit xmlns="d9cf0e28-81d2-4dc7-8b10-820d80ed680d">UNDP-KAZ</OperatingUnit>
    <FocusArea xmlns="d9cf0e28-81d2-4dc7-8b10-820d80ed680d">Environment and Energy</FocusArea>
    <DocCoverageStartDate xmlns="d9cf0e28-81d2-4dc7-8b10-820d80ed680d">2025-11-07T05:00:00+00:00</DocCoverageStartDate>
    <FileClassificationMode xmlns="d9cf0e28-81d2-4dc7-8b10-820d80ed680d">Public</FileClassificationMode>
    <OutputNumber xmlns="d9cf0e28-81d2-4dc7-8b10-820d80ed680d" xsi:nil="true"/>
  </documentManagement>
</p:properties>
</file>

<file path=customXml/itemProps1.xml><?xml version="1.0" encoding="utf-8"?>
<ds:datastoreItem xmlns:ds="http://schemas.openxmlformats.org/officeDocument/2006/customXml" ds:itemID="{9BE1F1E5-F57D-498B-87B1-015B27CF15D2}">
  <ds:schemaRefs>
    <ds:schemaRef ds:uri="http://schemas.microsoft.com/office/2006/metadata/longProperties"/>
  </ds:schemaRefs>
</ds:datastoreItem>
</file>

<file path=customXml/itemProps2.xml><?xml version="1.0" encoding="utf-8"?>
<ds:datastoreItem xmlns:ds="http://schemas.openxmlformats.org/officeDocument/2006/customXml" ds:itemID="{C8FFCDBC-F160-4EB5-B818-045DC1AD7ADB}">
  <ds:schemaRefs>
    <ds:schemaRef ds:uri="http://schemas.openxmlformats.org/officeDocument/2006/bibliography"/>
  </ds:schemaRefs>
</ds:datastoreItem>
</file>

<file path=customXml/itemProps3.xml><?xml version="1.0" encoding="utf-8"?>
<ds:datastoreItem xmlns:ds="http://schemas.openxmlformats.org/officeDocument/2006/customXml" ds:itemID="{187D8C89-D7F0-42D3-943F-D10434C0377A}"/>
</file>

<file path=customXml/itemProps4.xml><?xml version="1.0" encoding="utf-8"?>
<ds:datastoreItem xmlns:ds="http://schemas.openxmlformats.org/officeDocument/2006/customXml" ds:itemID="{952A7C29-98BE-496F-9179-2E1B1D14FF2C}">
  <ds:schemaRefs>
    <ds:schemaRef ds:uri="http://schemas.microsoft.com/sharepoint/v3/contenttype/forms"/>
  </ds:schemaRefs>
</ds:datastoreItem>
</file>

<file path=customXml/itemProps5.xml><?xml version="1.0" encoding="utf-8"?>
<ds:datastoreItem xmlns:ds="http://schemas.openxmlformats.org/officeDocument/2006/customXml" ds:itemID="{89B39300-ECF3-4119-981E-609CC4B24E50}">
  <ds:schemaRefs>
    <ds:schemaRef ds:uri="http://purl.org/dc/elements/1.1/"/>
    <ds:schemaRef ds:uri="http://purl.org/dc/dcmitype/"/>
    <ds:schemaRef ds:uri="http://purl.org/dc/terms/"/>
    <ds:schemaRef ds:uri="http://schemas.microsoft.com/office/2006/documentManagement/types"/>
    <ds:schemaRef ds:uri="http://www.w3.org/XML/1998/namespace"/>
    <ds:schemaRef ds:uri="http://schemas.microsoft.com/office/2006/metadata/properties"/>
    <ds:schemaRef ds:uri="http://schemas.microsoft.com/office/infopath/2007/PartnerControls"/>
    <ds:schemaRef ds:uri="http://schemas.openxmlformats.org/package/2006/metadata/core-properties"/>
    <ds:schemaRef ds:uri="71107669-1b5b-456f-bf01-2853d415b022"/>
    <ds:schemaRef ds:uri="45b383c9-df1c-495b-b172-90e1d8119d2c"/>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12</Pages>
  <Words>3279</Words>
  <Characters>20901</Characters>
  <Application>Microsoft Office Word</Application>
  <DocSecurity>0</DocSecurity>
  <Lines>174</Lines>
  <Paragraphs>48</Paragraphs>
  <ScaleCrop>false</ScaleCrop>
  <Manager>BDP Capacity Development Group &amp; Bureau of Management</Manager>
  <Company>United Nations Development Programme</Company>
  <LinksUpToDate>false</LinksUpToDate>
  <CharactersWithSpaces>24132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Initiation Plan</dc:title>
  <dc:subject>Project Management</dc:subject>
  <dc:creator>Patrick Gremillet, Regional Project Management Advisor</dc:creator>
  <cp:keywords/>
  <dc:description>Standard format for the Initiation Plan</dc:description>
  <cp:lastModifiedBy>Aliya Seitzhan</cp:lastModifiedBy>
  <cp:revision>2</cp:revision>
  <cp:lastPrinted>2007-02-07T05:57:00Z</cp:lastPrinted>
  <dcterms:created xsi:type="dcterms:W3CDTF">2026-06-26T08:51:00Z</dcterms:created>
  <dcterms:modified xsi:type="dcterms:W3CDTF">2026-06-26T08:51:00Z</dcterms:modified>
  <cp:category>Template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UNDPGBL-229-98</vt:lpwstr>
  </property>
  <property fmtid="{D5CDD505-2E9C-101B-9397-08002B2CF9AE}" pid="3" name="_dlc_DocIdItemGuid">
    <vt:lpwstr>68de25b6-bb2c-4f04-af64-cdc3c58fd3b4</vt:lpwstr>
  </property>
  <property fmtid="{D5CDD505-2E9C-101B-9397-08002B2CF9AE}" pid="4" name="_dlc_DocIdUrl">
    <vt:lpwstr>https://intranet.undp.org/global/documents/_layouts/DocIdRedir.aspx?ID=UNDPGBL-229-98, UNDPGBL-229-98</vt:lpwstr>
  </property>
  <property fmtid="{D5CDD505-2E9C-101B-9397-08002B2CF9AE}" pid="5" name="UNDPPOPPFunctionalArea">
    <vt:lpwstr>Programme and Project</vt:lpwstr>
  </property>
  <property fmtid="{D5CDD505-2E9C-101B-9397-08002B2CF9AE}" pid="6" name="UNDPPOPPKeywordsTaxHTField0">
    <vt:lpwstr/>
  </property>
  <property fmtid="{D5CDD505-2E9C-101B-9397-08002B2CF9AE}" pid="7" name="UNDPResponsibleUnit">
    <vt:lpwstr>BDP/CDG</vt:lpwstr>
  </property>
  <property fmtid="{D5CDD505-2E9C-101B-9397-08002B2CF9AE}" pid="8" name="UNDPSubject">
    <vt:lpwstr/>
  </property>
  <property fmtid="{D5CDD505-2E9C-101B-9397-08002B2CF9AE}" pid="9" name="UNDPApplicability">
    <vt:lpwstr/>
  </property>
  <property fmtid="{D5CDD505-2E9C-101B-9397-08002B2CF9AE}" pid="10" name="UNDPPOPPProcess">
    <vt:lpwstr>Project Management</vt:lpwstr>
  </property>
  <property fmtid="{D5CDD505-2E9C-101B-9397-08002B2CF9AE}" pid="11" name="UNDPPOPPSubsubprocess">
    <vt:lpwstr/>
  </property>
  <property fmtid="{D5CDD505-2E9C-101B-9397-08002B2CF9AE}" pid="12" name="UNDPPOPPKeywords">
    <vt:lpwstr/>
  </property>
  <property fmtid="{D5CDD505-2E9C-101B-9397-08002B2CF9AE}" pid="13" name="UNDPIsPartOf">
    <vt:lpwstr/>
  </property>
  <property fmtid="{D5CDD505-2E9C-101B-9397-08002B2CF9AE}" pid="14" name="ContentTypeId">
    <vt:lpwstr>0x010100155F732436BD414ABE4F9007290F88BC</vt:lpwstr>
  </property>
  <property fmtid="{D5CDD505-2E9C-101B-9397-08002B2CF9AE}" pid="15" name="UNDPPOPPSubprocess">
    <vt:lpwstr>Defining a Project</vt:lpwstr>
  </property>
  <property fmtid="{D5CDD505-2E9C-101B-9397-08002B2CF9AE}" pid="16" name="TaxCatchAll">
    <vt:lpwstr>2;#Programme and Project Management|dea4c69a-7909-43f6-8de1-50c95d5a9f3f</vt:lpwstr>
  </property>
  <property fmtid="{D5CDD505-2E9C-101B-9397-08002B2CF9AE}" pid="17" name="Focalpoint">
    <vt:lpwstr/>
  </property>
  <property fmtid="{D5CDD505-2E9C-101B-9397-08002B2CF9AE}" pid="18" name="Order">
    <vt:lpwstr>9800.00000000000</vt:lpwstr>
  </property>
  <property fmtid="{D5CDD505-2E9C-101B-9397-08002B2CF9AE}" pid="19" name="UNDPCreator">
    <vt:lpwstr/>
  </property>
  <property fmtid="{D5CDD505-2E9C-101B-9397-08002B2CF9AE}" pid="20" name="BusinessUnit">
    <vt:lpwstr>2;#Programme and Project Management|dea4c69a-7909-43f6-8de1-50c95d5a9f3f</vt:lpwstr>
  </property>
  <property fmtid="{D5CDD505-2E9C-101B-9397-08002B2CF9AE}" pid="21" name="POPPBusinessProcess">
    <vt:lpwstr/>
  </property>
  <property fmtid="{D5CDD505-2E9C-101B-9397-08002B2CF9AE}" pid="22" name="l0e6ef0c43e74560bd7f3acd1f5e8571">
    <vt:lpwstr>Programme and Project Management|dea4c69a-7909-43f6-8de1-50c95d5a9f3f</vt:lpwstr>
  </property>
  <property fmtid="{D5CDD505-2E9C-101B-9397-08002B2CF9AE}" pid="23" name="UNDP_POPP_BUSINESSUNIT">
    <vt:lpwstr>669;#Programme and Project Management|1c019435-9793-447e-8959-0b32d23bf3d5</vt:lpwstr>
  </property>
  <property fmtid="{D5CDD505-2E9C-101B-9397-08002B2CF9AE}" pid="24" name="UNDP_POPP_BUSINESSPROCESS_HIDDEN">
    <vt:lpwstr/>
  </property>
  <property fmtid="{D5CDD505-2E9C-101B-9397-08002B2CF9AE}" pid="25" name="DLCPolicyLabelValue">
    <vt:lpwstr>Effective Date: {Effective Date}                                                Version #: {POPPRefItemVersion}</vt:lpwstr>
  </property>
  <property fmtid="{D5CDD505-2E9C-101B-9397-08002B2CF9AE}" pid="26" name="MediaServiceImageTags">
    <vt:lpwstr/>
  </property>
</Properties>
</file>